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C07DC6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6C59" w:rsidRPr="00B46C59" w:rsidRDefault="00B46C59" w:rsidP="00B46C5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WYKAZ NIERUCHOMOŚCI </w:t>
      </w: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nieruchomości wg ewidencji gruntów:</w:t>
      </w:r>
    </w:p>
    <w:p w:rsidR="00B46C59" w:rsidRDefault="00615891" w:rsidP="00B46C5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działki – 96</w:t>
      </w:r>
    </w:p>
    <w:p w:rsidR="00B46C59" w:rsidRDefault="004110FB" w:rsidP="00B46C5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geodezyjny – 0010 Walichnowy</w:t>
      </w:r>
      <w:r w:rsidR="00B46C59">
        <w:rPr>
          <w:rFonts w:ascii="Times New Roman" w:hAnsi="Times New Roman" w:cs="Times New Roman"/>
          <w:sz w:val="24"/>
          <w:szCs w:val="24"/>
        </w:rPr>
        <w:t>,</w:t>
      </w:r>
    </w:p>
    <w:p w:rsidR="00B46C59" w:rsidRDefault="00B46C59" w:rsidP="00B46C5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gruntów </w:t>
      </w:r>
      <w:r w:rsidR="009152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2BF">
        <w:rPr>
          <w:rFonts w:ascii="Times New Roman" w:hAnsi="Times New Roman" w:cs="Times New Roman"/>
          <w:sz w:val="24"/>
          <w:szCs w:val="24"/>
        </w:rPr>
        <w:t>kl. RVI</w:t>
      </w:r>
      <w:r w:rsidR="00615891">
        <w:rPr>
          <w:rFonts w:ascii="Times New Roman" w:hAnsi="Times New Roman" w:cs="Times New Roman"/>
          <w:sz w:val="24"/>
          <w:szCs w:val="24"/>
        </w:rPr>
        <w:t xml:space="preserve">  , nieużytki</w:t>
      </w: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60167A" w:rsidP="0060167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Powierzchni ogólna nieruchomości – </w:t>
      </w:r>
      <w:r w:rsidR="00615891">
        <w:rPr>
          <w:rFonts w:ascii="Times New Roman" w:hAnsi="Times New Roman" w:cs="Times New Roman"/>
          <w:sz w:val="24"/>
          <w:szCs w:val="24"/>
        </w:rPr>
        <w:t>1.8595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60167A" w:rsidP="0060167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 własności – </w:t>
      </w:r>
      <w:r w:rsidR="00615891">
        <w:rPr>
          <w:rFonts w:ascii="Times New Roman" w:hAnsi="Times New Roman" w:cs="Times New Roman"/>
          <w:sz w:val="24"/>
          <w:szCs w:val="24"/>
        </w:rPr>
        <w:t>postanowieniu sądu NS 803/2018</w:t>
      </w:r>
    </w:p>
    <w:p w:rsidR="0060167A" w:rsidRDefault="0060167A" w:rsidP="006016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5891" w:rsidRPr="00615891" w:rsidRDefault="0060167A" w:rsidP="0061589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nieruchomości – </w:t>
      </w:r>
      <w:r w:rsidR="00615891">
        <w:rPr>
          <w:rFonts w:ascii="Times New Roman" w:hAnsi="Times New Roman" w:cs="Times New Roman"/>
          <w:sz w:val="24"/>
          <w:szCs w:val="24"/>
        </w:rPr>
        <w:t>działka posiada bezpośredni dostęp do drogi gruntowej. Kształt działki regularny zbliżony do prostokąta około 112 metrów. Teren działki płaski, ziemny, zakrzaczony i zadrzewiony głownie samosiewkami sosny, brzozy, leszczyny, olchy w wieku od kilku do kilkunastu lat. Miejscowo drzewostan starszy. Drzewostan do przebudowy. Przez środek działki wykonana wycinka i przebiega tam linia energetyczna wraz ze słupami podtrzymującymi</w:t>
      </w:r>
      <w:r w:rsidR="00CE0DFC">
        <w:rPr>
          <w:rFonts w:ascii="Times New Roman" w:hAnsi="Times New Roman" w:cs="Times New Roman"/>
          <w:sz w:val="24"/>
          <w:szCs w:val="24"/>
        </w:rPr>
        <w:t xml:space="preserve"> sieć.</w:t>
      </w:r>
      <w:r w:rsidR="00615891">
        <w:rPr>
          <w:rFonts w:ascii="Times New Roman" w:hAnsi="Times New Roman" w:cs="Times New Roman"/>
          <w:sz w:val="24"/>
          <w:szCs w:val="24"/>
        </w:rPr>
        <w:t xml:space="preserve"> Brak informacji                 o ustanowienie służebności przesyłu. Drzewostan ze uwagi na przeznaczenie produkcyjne działki musi zostać zlikwidowany. </w:t>
      </w: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4E3E" w:rsidRPr="00CE0DFC" w:rsidRDefault="009152BF" w:rsidP="00CE0DF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E3E">
        <w:rPr>
          <w:rFonts w:ascii="Times New Roman" w:hAnsi="Times New Roman" w:cs="Times New Roman"/>
          <w:b/>
          <w:sz w:val="24"/>
          <w:szCs w:val="24"/>
        </w:rPr>
        <w:t xml:space="preserve">Przeznaczenie nieruchomości i sposób jej zagospodarowania </w:t>
      </w:r>
      <w:r w:rsidR="00F04E3E" w:rsidRPr="00F04E3E">
        <w:rPr>
          <w:rFonts w:ascii="Times New Roman" w:hAnsi="Times New Roman" w:cs="Times New Roman"/>
          <w:b/>
          <w:sz w:val="24"/>
          <w:szCs w:val="24"/>
        </w:rPr>
        <w:t>–</w:t>
      </w:r>
      <w:r w:rsidR="00F04E3E">
        <w:rPr>
          <w:rFonts w:ascii="Times New Roman" w:hAnsi="Times New Roman" w:cs="Times New Roman"/>
          <w:sz w:val="24"/>
          <w:szCs w:val="24"/>
        </w:rPr>
        <w:t>Gmina Sokolniki nie posiada planu zagospodarowania. Zgodnie  ze studium uwarunkowań i kierunków zagospodarowania przestrzennego Gminy Sokolniki uchwalonym uchwałą Nr VII/28/2015 Rady Gminy Sokolniki z dnia 29 kwietnia 2015 r. tereny, na których położona jest nieruchomość zlokalizowan</w:t>
      </w:r>
      <w:r w:rsidR="00937C12">
        <w:rPr>
          <w:rFonts w:ascii="Times New Roman" w:hAnsi="Times New Roman" w:cs="Times New Roman"/>
          <w:sz w:val="24"/>
          <w:szCs w:val="24"/>
        </w:rPr>
        <w:t>e są w strefie zabudowy produkcyjnej, składów, magazynów z funkcją usług towarzyszących.</w:t>
      </w:r>
      <w:r w:rsidR="004110FB" w:rsidRPr="00CE0DFC">
        <w:rPr>
          <w:rFonts w:ascii="Times New Roman" w:hAnsi="Times New Roman" w:cs="Times New Roman"/>
          <w:sz w:val="24"/>
          <w:szCs w:val="24"/>
        </w:rPr>
        <w:t xml:space="preserve"> </w:t>
      </w:r>
      <w:r w:rsidR="00F04E3E" w:rsidRPr="00CE0DFC">
        <w:rPr>
          <w:rFonts w:ascii="Times New Roman" w:hAnsi="Times New Roman" w:cs="Times New Roman"/>
          <w:sz w:val="24"/>
          <w:szCs w:val="24"/>
        </w:rPr>
        <w:t>Dla przedmiotowej działki e</w:t>
      </w:r>
      <w:r w:rsidR="00937C12" w:rsidRPr="00CE0DFC">
        <w:rPr>
          <w:rFonts w:ascii="Times New Roman" w:hAnsi="Times New Roman" w:cs="Times New Roman"/>
          <w:sz w:val="24"/>
          <w:szCs w:val="24"/>
        </w:rPr>
        <w:t>widencyjnej wydano decyzję Nr 9/2020 z dnia 12 listopada</w:t>
      </w:r>
      <w:r w:rsidR="00F04E3E" w:rsidRPr="00CE0DFC">
        <w:rPr>
          <w:rFonts w:ascii="Times New Roman" w:hAnsi="Times New Roman" w:cs="Times New Roman"/>
          <w:sz w:val="24"/>
          <w:szCs w:val="24"/>
        </w:rPr>
        <w:t xml:space="preserve"> 2020 r., o warunkach zabudowy dla inwes</w:t>
      </w:r>
      <w:r w:rsidR="00937C12" w:rsidRPr="00CE0DFC">
        <w:rPr>
          <w:rFonts w:ascii="Times New Roman" w:hAnsi="Times New Roman" w:cs="Times New Roman"/>
          <w:sz w:val="24"/>
          <w:szCs w:val="24"/>
        </w:rPr>
        <w:t>tycji polegającej na budowie</w:t>
      </w:r>
      <w:r w:rsidR="00CE0DFC">
        <w:rPr>
          <w:rFonts w:ascii="Times New Roman" w:hAnsi="Times New Roman" w:cs="Times New Roman"/>
          <w:sz w:val="24"/>
          <w:szCs w:val="24"/>
        </w:rPr>
        <w:t xml:space="preserve"> hali magazynowej wysokiego składowania oraz hali produkcyjno – usługowej na działalność </w:t>
      </w:r>
      <w:r w:rsidR="005041E4">
        <w:rPr>
          <w:rFonts w:ascii="Times New Roman" w:hAnsi="Times New Roman" w:cs="Times New Roman"/>
          <w:sz w:val="24"/>
          <w:szCs w:val="24"/>
        </w:rPr>
        <w:t>nieuciążliwą</w:t>
      </w:r>
      <w:r w:rsidR="00CE0DFC">
        <w:rPr>
          <w:rFonts w:ascii="Times New Roman" w:hAnsi="Times New Roman" w:cs="Times New Roman"/>
          <w:sz w:val="24"/>
          <w:szCs w:val="24"/>
        </w:rPr>
        <w:t>.</w:t>
      </w:r>
      <w:r w:rsidR="00937C12" w:rsidRPr="00CE0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3E" w:rsidRPr="00F04E3E" w:rsidRDefault="00F04E3E" w:rsidP="00F04E3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Pr="00F04E3E" w:rsidRDefault="009152BF" w:rsidP="00F04E3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E3E">
        <w:rPr>
          <w:rFonts w:ascii="Times New Roman" w:hAnsi="Times New Roman" w:cs="Times New Roman"/>
          <w:b/>
          <w:sz w:val="24"/>
          <w:szCs w:val="24"/>
        </w:rPr>
        <w:t xml:space="preserve">Cena wywoławcza nieruchomości – </w:t>
      </w:r>
      <w:r w:rsidR="00CE0DFC">
        <w:rPr>
          <w:rFonts w:ascii="Times New Roman" w:hAnsi="Times New Roman" w:cs="Times New Roman"/>
          <w:sz w:val="24"/>
          <w:szCs w:val="24"/>
        </w:rPr>
        <w:t>295</w:t>
      </w:r>
      <w:r w:rsidR="00175599">
        <w:rPr>
          <w:rFonts w:ascii="Times New Roman" w:hAnsi="Times New Roman" w:cs="Times New Roman"/>
          <w:sz w:val="24"/>
          <w:szCs w:val="24"/>
        </w:rPr>
        <w:t>.000,00</w:t>
      </w:r>
      <w:r w:rsidR="00C87747">
        <w:rPr>
          <w:rFonts w:ascii="Times New Roman" w:hAnsi="Times New Roman" w:cs="Times New Roman"/>
          <w:sz w:val="24"/>
          <w:szCs w:val="24"/>
        </w:rPr>
        <w:t xml:space="preserve"> zł (netto</w:t>
      </w:r>
      <w:r w:rsidRPr="00F04E3E">
        <w:rPr>
          <w:rFonts w:ascii="Times New Roman" w:hAnsi="Times New Roman" w:cs="Times New Roman"/>
          <w:sz w:val="24"/>
          <w:szCs w:val="24"/>
        </w:rPr>
        <w:t>)</w:t>
      </w: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AC1D25" w:rsidP="00AC1D2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zagospodarowania nieruchomości – </w:t>
      </w:r>
      <w:r w:rsidR="00175599">
        <w:rPr>
          <w:rFonts w:ascii="Times New Roman" w:hAnsi="Times New Roman" w:cs="Times New Roman"/>
          <w:sz w:val="24"/>
          <w:szCs w:val="24"/>
        </w:rPr>
        <w:t>dwa lata od dnia zawarcia aktu notarialnego kupna – sprzedaży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B46C59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6C59" w:rsidRDefault="00592D51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Wójt Gminy Sokolniki</w:t>
      </w:r>
    </w:p>
    <w:p w:rsidR="00592D51" w:rsidRPr="00B46C59" w:rsidRDefault="00592D51" w:rsidP="00B46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Sylwester Skrzypek</w:t>
      </w:r>
    </w:p>
    <w:sectPr w:rsidR="00592D51" w:rsidRPr="00B46C59" w:rsidSect="00DE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237"/>
    <w:multiLevelType w:val="hybridMultilevel"/>
    <w:tmpl w:val="C9DA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A77"/>
    <w:multiLevelType w:val="hybridMultilevel"/>
    <w:tmpl w:val="1884C88E"/>
    <w:lvl w:ilvl="0" w:tplc="C776AE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46C59"/>
    <w:rsid w:val="001237ED"/>
    <w:rsid w:val="00175599"/>
    <w:rsid w:val="001F2DCA"/>
    <w:rsid w:val="004110FB"/>
    <w:rsid w:val="005041E4"/>
    <w:rsid w:val="00592D51"/>
    <w:rsid w:val="005A3825"/>
    <w:rsid w:val="0060167A"/>
    <w:rsid w:val="00615891"/>
    <w:rsid w:val="0074184A"/>
    <w:rsid w:val="00776791"/>
    <w:rsid w:val="007E1133"/>
    <w:rsid w:val="009152BF"/>
    <w:rsid w:val="00937C12"/>
    <w:rsid w:val="00AC1D25"/>
    <w:rsid w:val="00B46C59"/>
    <w:rsid w:val="00C07DC6"/>
    <w:rsid w:val="00C87747"/>
    <w:rsid w:val="00CE0DFC"/>
    <w:rsid w:val="00CF3F34"/>
    <w:rsid w:val="00DE35F6"/>
    <w:rsid w:val="00E70DEB"/>
    <w:rsid w:val="00F04E3E"/>
    <w:rsid w:val="00F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C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91DEE-54CF-42C1-A1FC-4F3A82CD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18</cp:revision>
  <dcterms:created xsi:type="dcterms:W3CDTF">2020-07-07T12:22:00Z</dcterms:created>
  <dcterms:modified xsi:type="dcterms:W3CDTF">2021-11-02T12:42:00Z</dcterms:modified>
</cp:coreProperties>
</file>