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85" w:rsidRPr="00795AAF" w:rsidRDefault="00967CC5" w:rsidP="00E90E85">
      <w:pPr>
        <w:tabs>
          <w:tab w:val="left" w:pos="7574"/>
        </w:tabs>
        <w:spacing w:line="276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Sokolniki</w:t>
      </w:r>
      <w:r w:rsidR="00E90E85" w:rsidRPr="00795AAF">
        <w:rPr>
          <w:rFonts w:ascii="Cambria" w:hAnsi="Cambria"/>
          <w:sz w:val="24"/>
          <w:szCs w:val="24"/>
        </w:rPr>
        <w:t>, dnia</w:t>
      </w:r>
      <w:r w:rsidR="00384F1F" w:rsidRPr="00795AA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28</w:t>
      </w:r>
      <w:r w:rsidR="00795AAF">
        <w:rPr>
          <w:rFonts w:ascii="Cambria" w:hAnsi="Cambria"/>
          <w:sz w:val="24"/>
          <w:szCs w:val="24"/>
        </w:rPr>
        <w:t>.</w:t>
      </w:r>
      <w:r w:rsidR="00F82766">
        <w:rPr>
          <w:rFonts w:ascii="Cambria" w:hAnsi="Cambria"/>
          <w:sz w:val="24"/>
          <w:szCs w:val="24"/>
        </w:rPr>
        <w:t>0</w:t>
      </w:r>
      <w:r w:rsidR="00795AAF">
        <w:rPr>
          <w:rFonts w:ascii="Cambria" w:hAnsi="Cambria"/>
          <w:sz w:val="24"/>
          <w:szCs w:val="24"/>
        </w:rPr>
        <w:t>3.</w:t>
      </w:r>
      <w:r w:rsidR="007672EF" w:rsidRPr="00795AAF">
        <w:rPr>
          <w:rFonts w:ascii="Cambria" w:hAnsi="Cambria"/>
          <w:sz w:val="24"/>
          <w:szCs w:val="24"/>
        </w:rPr>
        <w:t>2022 r.</w:t>
      </w:r>
    </w:p>
    <w:p w:rsidR="00E90E85" w:rsidRPr="000D2E5C" w:rsidRDefault="00E90E85" w:rsidP="004005F4">
      <w:pPr>
        <w:spacing w:line="276" w:lineRule="auto"/>
        <w:rPr>
          <w:rFonts w:ascii="Cambria" w:hAnsi="Cambria"/>
          <w:b/>
          <w:sz w:val="24"/>
          <w:szCs w:val="24"/>
        </w:rPr>
      </w:pPr>
      <w:r w:rsidRPr="00795AAF">
        <w:rPr>
          <w:rFonts w:ascii="Cambria" w:hAnsi="Cambria"/>
          <w:sz w:val="24"/>
          <w:szCs w:val="24"/>
        </w:rPr>
        <w:t>Znak sprawy:</w:t>
      </w:r>
      <w:r w:rsidR="00967CC5">
        <w:rPr>
          <w:rFonts w:ascii="Cambria" w:hAnsi="Cambria"/>
          <w:b/>
          <w:sz w:val="24"/>
          <w:szCs w:val="24"/>
        </w:rPr>
        <w:t xml:space="preserve"> RIP.042.4.2018</w:t>
      </w:r>
      <w:r w:rsidRPr="00795AAF">
        <w:rPr>
          <w:rFonts w:ascii="Cambria" w:hAnsi="Cambria"/>
          <w:b/>
          <w:sz w:val="24"/>
          <w:szCs w:val="24"/>
        </w:rPr>
        <w:tab/>
      </w:r>
      <w:r w:rsidRPr="000D2E5C">
        <w:rPr>
          <w:rFonts w:ascii="Cambria" w:hAnsi="Cambria"/>
          <w:b/>
          <w:sz w:val="24"/>
          <w:szCs w:val="24"/>
        </w:rPr>
        <w:tab/>
      </w:r>
      <w:r w:rsidRPr="000D2E5C">
        <w:rPr>
          <w:rFonts w:ascii="Cambria" w:hAnsi="Cambria"/>
          <w:b/>
          <w:sz w:val="24"/>
          <w:szCs w:val="24"/>
        </w:rPr>
        <w:tab/>
      </w:r>
    </w:p>
    <w:p w:rsidR="00E90E85" w:rsidRPr="00896DF4" w:rsidRDefault="00E90E85" w:rsidP="00E90E85">
      <w:pPr>
        <w:spacing w:line="276" w:lineRule="auto"/>
        <w:ind w:left="2124" w:firstLine="708"/>
        <w:jc w:val="center"/>
        <w:rPr>
          <w:rFonts w:ascii="Cambria" w:hAnsi="Cambria"/>
          <w:b/>
          <w:sz w:val="24"/>
          <w:szCs w:val="24"/>
        </w:rPr>
      </w:pPr>
      <w:r w:rsidRPr="000D2E5C">
        <w:rPr>
          <w:rFonts w:ascii="Cambria" w:hAnsi="Cambria"/>
          <w:b/>
          <w:sz w:val="24"/>
          <w:szCs w:val="24"/>
        </w:rPr>
        <w:t>-</w:t>
      </w:r>
      <w:r w:rsidR="00856EDD" w:rsidRPr="00896DF4">
        <w:rPr>
          <w:rFonts w:ascii="Cambria" w:hAnsi="Cambria"/>
          <w:b/>
          <w:sz w:val="24"/>
          <w:szCs w:val="24"/>
        </w:rPr>
        <w:t xml:space="preserve">wszyscy </w:t>
      </w:r>
      <w:r w:rsidRPr="00896DF4">
        <w:rPr>
          <w:rFonts w:ascii="Cambria" w:hAnsi="Cambria"/>
          <w:b/>
          <w:sz w:val="24"/>
          <w:szCs w:val="24"/>
        </w:rPr>
        <w:t>Wykonawcy -</w:t>
      </w:r>
    </w:p>
    <w:p w:rsidR="00460305" w:rsidRPr="00795AAF" w:rsidRDefault="00E90E85" w:rsidP="00795AAF">
      <w:pPr>
        <w:numPr>
          <w:ilvl w:val="0"/>
          <w:numId w:val="13"/>
        </w:numPr>
        <w:spacing w:line="276" w:lineRule="auto"/>
        <w:jc w:val="both"/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  <w:lang w:eastAsia="pl-PL"/>
        </w:rPr>
      </w:pPr>
      <w:r w:rsidRPr="004E3263">
        <w:rPr>
          <w:rFonts w:ascii="Cambria" w:hAnsi="Cambria"/>
          <w:b/>
          <w:sz w:val="24"/>
          <w:szCs w:val="24"/>
        </w:rPr>
        <w:t>dotyczy:</w:t>
      </w:r>
      <w:r w:rsidRPr="0032161A">
        <w:rPr>
          <w:rFonts w:ascii="Cambria" w:hAnsi="Cambria"/>
          <w:sz w:val="24"/>
          <w:szCs w:val="24"/>
        </w:rPr>
        <w:t xml:space="preserve"> </w:t>
      </w:r>
      <w:r w:rsidR="00460305" w:rsidRPr="004654B3">
        <w:rPr>
          <w:rFonts w:ascii="Cambria" w:hAnsi="Cambria"/>
          <w:sz w:val="24"/>
          <w:szCs w:val="24"/>
        </w:rPr>
        <w:tab/>
      </w:r>
      <w:r w:rsidR="00521839">
        <w:rPr>
          <w:rFonts w:ascii="Cambria" w:hAnsi="Cambria"/>
          <w:sz w:val="24"/>
          <w:szCs w:val="24"/>
        </w:rPr>
        <w:t>postępowania w trybie podstawowym pn.</w:t>
      </w:r>
      <w:r w:rsidR="00950691" w:rsidRPr="004654B3">
        <w:rPr>
          <w:rFonts w:ascii="Cambria" w:hAnsi="Cambria"/>
          <w:sz w:val="24"/>
          <w:szCs w:val="24"/>
        </w:rPr>
        <w:t xml:space="preserve"> </w:t>
      </w:r>
      <w:r w:rsidR="008252CC">
        <w:rPr>
          <w:rFonts w:ascii="Cambria" w:hAnsi="Cambria"/>
          <w:sz w:val="24"/>
          <w:szCs w:val="24"/>
        </w:rPr>
        <w:t>„</w:t>
      </w:r>
      <w:r w:rsidR="000F40C4" w:rsidRPr="000F40C4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pl-PL"/>
        </w:rPr>
        <w:t>Budowa kanalizacji sanitarnej i przebudowa dróg gminnych w miejscowości Walichnowy</w:t>
      </w:r>
      <w:r w:rsidR="00967CC5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- II</w:t>
      </w:r>
      <w:r w:rsidR="008252CC" w:rsidRPr="00795AA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”</w:t>
      </w:r>
      <w:r w:rsidR="00231304" w:rsidRPr="00795AAF">
        <w:rPr>
          <w:rFonts w:ascii="Cambria" w:hAnsi="Cambria"/>
          <w:b/>
          <w:bCs/>
          <w:sz w:val="24"/>
          <w:szCs w:val="24"/>
        </w:rPr>
        <w:t xml:space="preserve"> </w:t>
      </w:r>
      <w:r w:rsidR="00460305" w:rsidRPr="00795AAF">
        <w:rPr>
          <w:rFonts w:ascii="Cambria" w:hAnsi="Cambria"/>
          <w:color w:val="000000"/>
          <w:sz w:val="24"/>
          <w:szCs w:val="24"/>
        </w:rPr>
        <w:t xml:space="preserve">Działając na podstawie </w:t>
      </w:r>
      <w:r w:rsidR="00521839" w:rsidRPr="00795AAF">
        <w:rPr>
          <w:rFonts w:ascii="Cambria" w:hAnsi="Cambria"/>
          <w:color w:val="000000"/>
          <w:sz w:val="24"/>
          <w:szCs w:val="24"/>
        </w:rPr>
        <w:t>art. 284 ust. 2 ustawy z dnia 11</w:t>
      </w:r>
      <w:r w:rsidR="00460305" w:rsidRPr="00795AAF">
        <w:rPr>
          <w:rFonts w:ascii="Cambria" w:hAnsi="Cambria"/>
          <w:color w:val="000000"/>
          <w:sz w:val="24"/>
          <w:szCs w:val="24"/>
        </w:rPr>
        <w:t xml:space="preserve"> </w:t>
      </w:r>
      <w:r w:rsidR="00521839" w:rsidRPr="00795AAF">
        <w:rPr>
          <w:rFonts w:ascii="Cambria" w:hAnsi="Cambria"/>
          <w:color w:val="000000"/>
          <w:sz w:val="24"/>
          <w:szCs w:val="24"/>
        </w:rPr>
        <w:t>września 2019</w:t>
      </w:r>
      <w:r w:rsidR="00460305" w:rsidRPr="00795AAF">
        <w:rPr>
          <w:rFonts w:ascii="Cambria" w:hAnsi="Cambria"/>
          <w:color w:val="000000"/>
          <w:sz w:val="24"/>
          <w:szCs w:val="24"/>
        </w:rPr>
        <w:t xml:space="preserve"> r. Pr</w:t>
      </w:r>
      <w:r w:rsidR="00F00D3C" w:rsidRPr="00795AAF">
        <w:rPr>
          <w:rFonts w:ascii="Cambria" w:hAnsi="Cambria"/>
          <w:color w:val="000000"/>
          <w:sz w:val="24"/>
          <w:szCs w:val="24"/>
        </w:rPr>
        <w:t>awo zamówień publicznych (</w:t>
      </w:r>
      <w:r w:rsidR="008252CC" w:rsidRPr="00795AAF">
        <w:rPr>
          <w:rFonts w:ascii="Cambria" w:hAnsi="Cambria"/>
          <w:color w:val="000000"/>
          <w:sz w:val="24"/>
          <w:szCs w:val="24"/>
        </w:rPr>
        <w:t>Dz. U. z 2021</w:t>
      </w:r>
      <w:r w:rsidR="00521839" w:rsidRPr="00795AAF">
        <w:rPr>
          <w:rFonts w:ascii="Cambria" w:hAnsi="Cambria"/>
          <w:color w:val="000000"/>
          <w:sz w:val="24"/>
          <w:szCs w:val="24"/>
        </w:rPr>
        <w:t xml:space="preserve">., poz. </w:t>
      </w:r>
      <w:r w:rsidR="008252CC" w:rsidRPr="00795AAF">
        <w:rPr>
          <w:rFonts w:ascii="Cambria" w:hAnsi="Cambria"/>
          <w:color w:val="000000"/>
          <w:sz w:val="24"/>
          <w:szCs w:val="24"/>
        </w:rPr>
        <w:t xml:space="preserve">1129 </w:t>
      </w:r>
      <w:r w:rsidR="00F00D3C" w:rsidRPr="00795AAF">
        <w:rPr>
          <w:rFonts w:ascii="Cambria" w:hAnsi="Cambria"/>
          <w:color w:val="000000"/>
          <w:sz w:val="24"/>
          <w:szCs w:val="24"/>
        </w:rPr>
        <w:t>t. j. ze zm.</w:t>
      </w:r>
      <w:r w:rsidR="00460305" w:rsidRPr="00795AAF">
        <w:rPr>
          <w:rFonts w:ascii="Cambria" w:hAnsi="Cambria"/>
          <w:color w:val="000000"/>
          <w:sz w:val="24"/>
          <w:szCs w:val="24"/>
        </w:rPr>
        <w:t xml:space="preserve">) – dalej „ustawa </w:t>
      </w:r>
      <w:proofErr w:type="spellStart"/>
      <w:r w:rsidR="00460305" w:rsidRPr="00795AAF">
        <w:rPr>
          <w:rFonts w:ascii="Cambria" w:hAnsi="Cambria"/>
          <w:color w:val="000000"/>
          <w:sz w:val="24"/>
          <w:szCs w:val="24"/>
        </w:rPr>
        <w:t>Pzp</w:t>
      </w:r>
      <w:proofErr w:type="spellEnd"/>
      <w:r w:rsidR="00460305" w:rsidRPr="00795AAF">
        <w:rPr>
          <w:rFonts w:ascii="Cambria" w:hAnsi="Cambria"/>
          <w:color w:val="000000"/>
          <w:sz w:val="24"/>
          <w:szCs w:val="24"/>
        </w:rPr>
        <w:t xml:space="preserve">”, </w:t>
      </w:r>
      <w:r w:rsidR="00460305" w:rsidRPr="00795AAF">
        <w:rPr>
          <w:rFonts w:ascii="Cambria" w:hAnsi="Cambria"/>
          <w:b/>
          <w:color w:val="000000"/>
          <w:sz w:val="24"/>
          <w:szCs w:val="24"/>
        </w:rPr>
        <w:t>Zamawiający</w:t>
      </w:r>
      <w:r w:rsidR="00460305" w:rsidRPr="00795AAF">
        <w:rPr>
          <w:rFonts w:ascii="Cambria" w:hAnsi="Cambria"/>
          <w:color w:val="000000"/>
          <w:sz w:val="24"/>
          <w:szCs w:val="24"/>
        </w:rPr>
        <w:t xml:space="preserve">: </w:t>
      </w:r>
      <w:r w:rsidR="00795AAF">
        <w:rPr>
          <w:rFonts w:ascii="Cambria" w:hAnsi="Cambria"/>
          <w:sz w:val="24"/>
          <w:szCs w:val="24"/>
        </w:rPr>
        <w:t xml:space="preserve">Gmina </w:t>
      </w:r>
      <w:r w:rsidR="00967CC5">
        <w:rPr>
          <w:rFonts w:ascii="Cambria" w:hAnsi="Cambria"/>
          <w:sz w:val="24"/>
          <w:szCs w:val="24"/>
        </w:rPr>
        <w:t>Sokolniki</w:t>
      </w:r>
      <w:r w:rsidR="00460305" w:rsidRPr="00795AAF">
        <w:rPr>
          <w:rFonts w:ascii="Cambria" w:hAnsi="Cambria"/>
          <w:color w:val="000000"/>
          <w:sz w:val="24"/>
          <w:szCs w:val="24"/>
        </w:rPr>
        <w:t xml:space="preserve">, </w:t>
      </w:r>
      <w:r w:rsidR="00460305" w:rsidRPr="00795AAF">
        <w:rPr>
          <w:rFonts w:ascii="Cambria" w:hAnsi="Cambria"/>
          <w:b/>
          <w:color w:val="000000"/>
          <w:sz w:val="24"/>
          <w:szCs w:val="24"/>
          <w:u w:val="single"/>
        </w:rPr>
        <w:t>przekazuje treść zapytań</w:t>
      </w:r>
      <w:r w:rsidR="00460305" w:rsidRPr="00795AAF">
        <w:rPr>
          <w:rFonts w:ascii="Cambria" w:hAnsi="Cambria"/>
          <w:b/>
          <w:color w:val="000000"/>
          <w:sz w:val="24"/>
          <w:szCs w:val="24"/>
        </w:rPr>
        <w:t xml:space="preserve"> dotyczących Specyfikacji Istotnych Warunków Zamówienia</w:t>
      </w:r>
      <w:r w:rsidR="00521839" w:rsidRPr="00795AAF">
        <w:rPr>
          <w:rFonts w:ascii="Cambria" w:hAnsi="Cambria"/>
          <w:color w:val="000000"/>
          <w:sz w:val="24"/>
          <w:szCs w:val="24"/>
        </w:rPr>
        <w:t xml:space="preserve"> (S</w:t>
      </w:r>
      <w:r w:rsidR="00460305" w:rsidRPr="00795AAF">
        <w:rPr>
          <w:rFonts w:ascii="Cambria" w:hAnsi="Cambria"/>
          <w:color w:val="000000"/>
          <w:sz w:val="24"/>
          <w:szCs w:val="24"/>
        </w:rPr>
        <w:t xml:space="preserve">WZ), </w:t>
      </w:r>
      <w:r w:rsidR="00460305" w:rsidRPr="00795AAF">
        <w:rPr>
          <w:rFonts w:ascii="Cambria" w:hAnsi="Cambria"/>
          <w:b/>
          <w:color w:val="000000"/>
          <w:sz w:val="24"/>
          <w:szCs w:val="24"/>
          <w:u w:val="single"/>
        </w:rPr>
        <w:t>wraz z udzielonymi odpowiedziami</w:t>
      </w:r>
      <w:r w:rsidR="00460305" w:rsidRPr="00795AAF">
        <w:rPr>
          <w:rFonts w:ascii="Cambria" w:hAnsi="Cambria"/>
          <w:b/>
          <w:color w:val="000000"/>
          <w:sz w:val="24"/>
          <w:szCs w:val="24"/>
        </w:rPr>
        <w:t>.</w:t>
      </w:r>
    </w:p>
    <w:p w:rsidR="004D3FDD" w:rsidRPr="00AE31D3" w:rsidRDefault="004D3FDD" w:rsidP="00AE31D3">
      <w:pPr>
        <w:pStyle w:val="Standard"/>
        <w:spacing w:after="0" w:line="276" w:lineRule="auto"/>
        <w:ind w:right="0"/>
        <w:rPr>
          <w:rFonts w:ascii="Cambria" w:hAnsi="Cambria"/>
          <w:bCs/>
          <w:iCs/>
          <w:color w:val="004586"/>
          <w:szCs w:val="24"/>
        </w:rPr>
      </w:pPr>
    </w:p>
    <w:p w:rsidR="008252CC" w:rsidRPr="008252CC" w:rsidRDefault="008252CC" w:rsidP="008252CC">
      <w:pPr>
        <w:suppressAutoHyphens w:val="0"/>
        <w:spacing w:after="0" w:line="276" w:lineRule="auto"/>
        <w:ind w:left="426"/>
        <w:jc w:val="center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8252CC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 xml:space="preserve">Zestaw pytań z dnia </w:t>
      </w:r>
      <w:r w:rsidR="00967CC5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23.03.</w:t>
      </w:r>
      <w:r w:rsidRPr="008252CC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20</w:t>
      </w:r>
      <w:r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22</w:t>
      </w:r>
      <w:r w:rsidRPr="008252CC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 xml:space="preserve"> r.</w:t>
      </w:r>
    </w:p>
    <w:p w:rsidR="008252CC" w:rsidRPr="008252CC" w:rsidRDefault="008252CC" w:rsidP="008252CC">
      <w:pPr>
        <w:tabs>
          <w:tab w:val="left" w:pos="1448"/>
        </w:tabs>
        <w:autoSpaceDN w:val="0"/>
        <w:spacing w:after="0" w:line="276" w:lineRule="auto"/>
        <w:ind w:left="426"/>
        <w:jc w:val="both"/>
        <w:textAlignment w:val="baseline"/>
        <w:rPr>
          <w:rFonts w:ascii="Cambria" w:hAnsi="Cambria" w:cs="Calibri"/>
          <w:b/>
          <w:bCs/>
          <w:i/>
          <w:iCs/>
          <w:color w:val="004586"/>
          <w:kern w:val="3"/>
          <w:sz w:val="24"/>
          <w:szCs w:val="24"/>
          <w:lang w:eastAsia="en-US"/>
        </w:rPr>
      </w:pPr>
    </w:p>
    <w:p w:rsidR="00795AAF" w:rsidRPr="00795AAF" w:rsidRDefault="00795AAF" w:rsidP="00795AAF">
      <w:pPr>
        <w:tabs>
          <w:tab w:val="left" w:pos="1448"/>
        </w:tabs>
        <w:autoSpaceDN w:val="0"/>
        <w:spacing w:after="0" w:line="276" w:lineRule="auto"/>
        <w:ind w:left="708"/>
        <w:jc w:val="both"/>
        <w:textAlignment w:val="baseline"/>
        <w:rPr>
          <w:rFonts w:ascii="Cambria" w:hAnsi="Cambria" w:cs="Calibri"/>
          <w:b/>
          <w:bCs/>
          <w:i/>
          <w:iCs/>
          <w:kern w:val="3"/>
          <w:sz w:val="24"/>
          <w:szCs w:val="24"/>
          <w:lang w:eastAsia="en-US"/>
        </w:rPr>
      </w:pPr>
      <w:r w:rsidRPr="00795AAF">
        <w:rPr>
          <w:rFonts w:ascii="Cambria" w:hAnsi="Cambria" w:cs="Calibri"/>
          <w:b/>
          <w:bCs/>
          <w:i/>
          <w:iCs/>
          <w:kern w:val="3"/>
          <w:sz w:val="24"/>
          <w:szCs w:val="24"/>
          <w:lang w:eastAsia="en-US"/>
        </w:rPr>
        <w:t>Pytanie 1</w:t>
      </w:r>
    </w:p>
    <w:p w:rsidR="000F40C4" w:rsidRPr="000F40C4" w:rsidRDefault="000F40C4" w:rsidP="000F40C4">
      <w:pPr>
        <w:tabs>
          <w:tab w:val="left" w:pos="1448"/>
        </w:tabs>
        <w:autoSpaceDN w:val="0"/>
        <w:spacing w:after="0" w:line="276" w:lineRule="auto"/>
        <w:ind w:left="708"/>
        <w:jc w:val="both"/>
        <w:textAlignment w:val="baseline"/>
        <w:rPr>
          <w:rFonts w:ascii="Cambria" w:hAnsi="Cambria" w:cs="Calibri"/>
          <w:b/>
          <w:bCs/>
          <w:i/>
          <w:iCs/>
          <w:kern w:val="3"/>
          <w:sz w:val="24"/>
          <w:szCs w:val="24"/>
          <w:lang w:eastAsia="en-US"/>
        </w:rPr>
      </w:pPr>
      <w:r w:rsidRPr="000F40C4">
        <w:rPr>
          <w:rFonts w:ascii="Cambria" w:hAnsi="Cambria" w:cs="Calibri"/>
          <w:b/>
          <w:bCs/>
          <w:i/>
          <w:iCs/>
          <w:kern w:val="3"/>
          <w:sz w:val="24"/>
          <w:szCs w:val="24"/>
          <w:lang w:eastAsia="en-US"/>
        </w:rPr>
        <w:t>Czy zamawiający dopuszcza zmianę technologii wykonania sieci kanalizacyjnej tłocznej oraz grawitacyjnej z wykopu otwartego na bez wykopową metodę przewiertu sterowanego rurą RC o równoważnych parametrach technicznych?</w:t>
      </w:r>
    </w:p>
    <w:p w:rsidR="00795AAF" w:rsidRDefault="00795AAF" w:rsidP="00795AAF">
      <w:pPr>
        <w:tabs>
          <w:tab w:val="left" w:pos="1448"/>
        </w:tabs>
        <w:autoSpaceDN w:val="0"/>
        <w:spacing w:after="0" w:line="276" w:lineRule="auto"/>
        <w:ind w:left="708"/>
        <w:jc w:val="both"/>
        <w:textAlignment w:val="baseline"/>
        <w:rPr>
          <w:rFonts w:ascii="Cambria" w:hAnsi="Cambria" w:cs="Calibri"/>
          <w:b/>
          <w:bCs/>
          <w:i/>
          <w:iCs/>
          <w:kern w:val="3"/>
          <w:sz w:val="24"/>
          <w:szCs w:val="24"/>
          <w:lang w:eastAsia="en-US"/>
        </w:rPr>
      </w:pPr>
    </w:p>
    <w:p w:rsidR="00795AAF" w:rsidRPr="00795AAF" w:rsidRDefault="00795AAF" w:rsidP="00795AAF">
      <w:pPr>
        <w:tabs>
          <w:tab w:val="left" w:pos="1448"/>
        </w:tabs>
        <w:autoSpaceDN w:val="0"/>
        <w:spacing w:after="0" w:line="276" w:lineRule="auto"/>
        <w:ind w:left="708"/>
        <w:jc w:val="both"/>
        <w:textAlignment w:val="baseline"/>
        <w:rPr>
          <w:rFonts w:ascii="Cambria" w:hAnsi="Cambria" w:cs="Calibri"/>
          <w:b/>
          <w:bCs/>
          <w:i/>
          <w:iCs/>
          <w:color w:val="000000" w:themeColor="text1"/>
          <w:kern w:val="3"/>
          <w:sz w:val="24"/>
          <w:szCs w:val="24"/>
          <w:lang w:eastAsia="en-US"/>
        </w:rPr>
      </w:pPr>
      <w:r w:rsidRPr="00795AAF">
        <w:rPr>
          <w:rFonts w:ascii="Cambria" w:hAnsi="Cambria" w:cs="Calibri"/>
          <w:b/>
          <w:bCs/>
          <w:i/>
          <w:iCs/>
          <w:color w:val="000000" w:themeColor="text1"/>
          <w:kern w:val="3"/>
          <w:sz w:val="24"/>
          <w:szCs w:val="24"/>
          <w:lang w:eastAsia="en-US"/>
        </w:rPr>
        <w:t xml:space="preserve">Odpowiedź na pytanie 1 </w:t>
      </w:r>
    </w:p>
    <w:p w:rsidR="000F40C4" w:rsidRPr="000F40C4" w:rsidRDefault="000F40C4" w:rsidP="000F40C4">
      <w:pPr>
        <w:tabs>
          <w:tab w:val="left" w:pos="1448"/>
        </w:tabs>
        <w:autoSpaceDN w:val="0"/>
        <w:spacing w:after="0" w:line="276" w:lineRule="auto"/>
        <w:ind w:left="708"/>
        <w:jc w:val="both"/>
        <w:textAlignment w:val="baseline"/>
        <w:rPr>
          <w:rFonts w:ascii="Cambria" w:hAnsi="Cambria" w:cs="Calibri"/>
          <w:b/>
          <w:bCs/>
          <w:i/>
          <w:iCs/>
          <w:color w:val="5B9BD5" w:themeColor="accent5"/>
          <w:kern w:val="3"/>
          <w:sz w:val="24"/>
          <w:szCs w:val="24"/>
          <w:lang w:eastAsia="en-US"/>
        </w:rPr>
      </w:pPr>
      <w:r w:rsidRPr="000F40C4">
        <w:rPr>
          <w:rFonts w:ascii="Cambria" w:hAnsi="Cambria" w:cs="Calibri"/>
          <w:b/>
          <w:bCs/>
          <w:i/>
          <w:iCs/>
          <w:color w:val="5B9BD5" w:themeColor="accent5"/>
          <w:kern w:val="3"/>
          <w:sz w:val="24"/>
          <w:szCs w:val="24"/>
          <w:lang w:eastAsia="en-US"/>
        </w:rPr>
        <w:t xml:space="preserve">Podstawą wyceny pozostają przedmiary przewidujące wykop otwarty. </w:t>
      </w:r>
    </w:p>
    <w:p w:rsidR="000F40C4" w:rsidRPr="000F40C4" w:rsidRDefault="000F40C4" w:rsidP="000F40C4">
      <w:pPr>
        <w:tabs>
          <w:tab w:val="left" w:pos="1448"/>
        </w:tabs>
        <w:autoSpaceDN w:val="0"/>
        <w:spacing w:after="0" w:line="276" w:lineRule="auto"/>
        <w:ind w:left="708"/>
        <w:jc w:val="both"/>
        <w:textAlignment w:val="baseline"/>
        <w:rPr>
          <w:rFonts w:ascii="Cambria" w:hAnsi="Cambria" w:cs="Calibri"/>
          <w:b/>
          <w:bCs/>
          <w:i/>
          <w:iCs/>
          <w:color w:val="5B9BD5" w:themeColor="accent5"/>
          <w:kern w:val="3"/>
          <w:sz w:val="24"/>
          <w:szCs w:val="24"/>
          <w:lang w:eastAsia="en-US"/>
        </w:rPr>
      </w:pPr>
      <w:r w:rsidRPr="000F40C4">
        <w:rPr>
          <w:rFonts w:ascii="Cambria" w:hAnsi="Cambria" w:cs="Calibri"/>
          <w:b/>
          <w:bCs/>
          <w:i/>
          <w:iCs/>
          <w:color w:val="5B9BD5" w:themeColor="accent5"/>
          <w:kern w:val="3"/>
          <w:sz w:val="24"/>
          <w:szCs w:val="24"/>
          <w:lang w:eastAsia="en-US"/>
        </w:rPr>
        <w:t xml:space="preserve">Zamawiający dopuszcza zmianę technologii jedynie na etapie realizacji inwestycji, tylko na odcinkach gdzie będzie to uzasadnione technicznie </w:t>
      </w:r>
      <w:r w:rsidR="00967CC5">
        <w:rPr>
          <w:rFonts w:ascii="Cambria" w:hAnsi="Cambria" w:cs="Calibri"/>
          <w:b/>
          <w:bCs/>
          <w:i/>
          <w:iCs/>
          <w:color w:val="5B9BD5" w:themeColor="accent5"/>
          <w:kern w:val="3"/>
          <w:sz w:val="24"/>
          <w:szCs w:val="24"/>
          <w:lang w:eastAsia="en-US"/>
        </w:rPr>
        <w:t xml:space="preserve">               </w:t>
      </w:r>
      <w:r w:rsidRPr="000F40C4">
        <w:rPr>
          <w:rFonts w:ascii="Cambria" w:hAnsi="Cambria" w:cs="Calibri"/>
          <w:b/>
          <w:bCs/>
          <w:i/>
          <w:iCs/>
          <w:color w:val="5B9BD5" w:themeColor="accent5"/>
          <w:kern w:val="3"/>
          <w:sz w:val="24"/>
          <w:szCs w:val="24"/>
          <w:lang w:eastAsia="en-US"/>
        </w:rPr>
        <w:t xml:space="preserve">i ekonomiczne i tylko w uzgodnieniu inspektorem nadzoru inwestorskiego, przy zachowaniu dodatkowych warunków tj. zmiana rury PVC 200 na rurę PE RC 225 (celem zachowania jednakowej dla całości średnicy wewnętrznej sieci) i tylko na odcinkach gdzie spadek minimalny wynosi powyżej 1%. </w:t>
      </w:r>
    </w:p>
    <w:p w:rsidR="00795AAF" w:rsidRPr="00795AAF" w:rsidRDefault="00795AAF" w:rsidP="00795AAF">
      <w:pPr>
        <w:tabs>
          <w:tab w:val="left" w:pos="1448"/>
        </w:tabs>
        <w:autoSpaceDN w:val="0"/>
        <w:spacing w:after="0" w:line="276" w:lineRule="auto"/>
        <w:ind w:left="708"/>
        <w:jc w:val="both"/>
        <w:textAlignment w:val="baseline"/>
        <w:rPr>
          <w:rFonts w:ascii="Cambria" w:hAnsi="Cambria" w:cs="Calibri"/>
          <w:b/>
          <w:bCs/>
          <w:i/>
          <w:iCs/>
          <w:kern w:val="3"/>
          <w:sz w:val="24"/>
          <w:szCs w:val="24"/>
          <w:lang w:eastAsia="en-US"/>
        </w:rPr>
      </w:pPr>
    </w:p>
    <w:p w:rsidR="00795AAF" w:rsidRPr="00795AAF" w:rsidRDefault="00795AAF" w:rsidP="00795AAF">
      <w:pPr>
        <w:tabs>
          <w:tab w:val="left" w:pos="1448"/>
        </w:tabs>
        <w:autoSpaceDN w:val="0"/>
        <w:spacing w:after="0" w:line="276" w:lineRule="auto"/>
        <w:ind w:left="708"/>
        <w:jc w:val="both"/>
        <w:textAlignment w:val="baseline"/>
        <w:rPr>
          <w:rFonts w:ascii="Cambria" w:hAnsi="Cambria" w:cs="Calibri"/>
          <w:b/>
          <w:bCs/>
          <w:i/>
          <w:iCs/>
          <w:kern w:val="3"/>
          <w:sz w:val="24"/>
          <w:szCs w:val="24"/>
          <w:lang w:eastAsia="en-US"/>
        </w:rPr>
      </w:pPr>
      <w:r w:rsidRPr="00795AAF">
        <w:rPr>
          <w:rFonts w:ascii="Cambria" w:hAnsi="Cambria" w:cs="Calibri"/>
          <w:b/>
          <w:bCs/>
          <w:i/>
          <w:iCs/>
          <w:kern w:val="3"/>
          <w:sz w:val="24"/>
          <w:szCs w:val="24"/>
          <w:lang w:eastAsia="en-US"/>
        </w:rPr>
        <w:t>Pytanie 2</w:t>
      </w:r>
    </w:p>
    <w:p w:rsidR="000F40C4" w:rsidRPr="000F40C4" w:rsidRDefault="000F40C4" w:rsidP="000F40C4">
      <w:pPr>
        <w:tabs>
          <w:tab w:val="left" w:pos="1448"/>
        </w:tabs>
        <w:autoSpaceDN w:val="0"/>
        <w:spacing w:after="0" w:line="276" w:lineRule="auto"/>
        <w:ind w:left="708"/>
        <w:jc w:val="both"/>
        <w:textAlignment w:val="baseline"/>
        <w:rPr>
          <w:rFonts w:ascii="Cambria" w:hAnsi="Cambria" w:cs="Calibri"/>
          <w:b/>
          <w:bCs/>
          <w:i/>
          <w:iCs/>
          <w:kern w:val="3"/>
          <w:sz w:val="24"/>
          <w:szCs w:val="24"/>
          <w:lang w:eastAsia="en-US"/>
        </w:rPr>
      </w:pPr>
      <w:r w:rsidRPr="000F40C4">
        <w:rPr>
          <w:rFonts w:ascii="Cambria" w:hAnsi="Cambria" w:cs="Calibri"/>
          <w:b/>
          <w:bCs/>
          <w:i/>
          <w:iCs/>
          <w:kern w:val="3"/>
          <w:sz w:val="24"/>
          <w:szCs w:val="24"/>
          <w:lang w:eastAsia="en-US"/>
        </w:rPr>
        <w:t>Z uwagi na zagrożenia w ciągłości dostaw materiałów, czy Zamawiający przewiduje w uzasadnionych przypadkach wydłużyć termin realizacji zadania?</w:t>
      </w:r>
    </w:p>
    <w:p w:rsidR="00795AAF" w:rsidRPr="00795AAF" w:rsidRDefault="00795AAF" w:rsidP="00795AAF">
      <w:pPr>
        <w:tabs>
          <w:tab w:val="left" w:pos="1448"/>
        </w:tabs>
        <w:autoSpaceDN w:val="0"/>
        <w:spacing w:after="0" w:line="276" w:lineRule="auto"/>
        <w:ind w:left="708"/>
        <w:jc w:val="both"/>
        <w:textAlignment w:val="baseline"/>
        <w:rPr>
          <w:rFonts w:ascii="Cambria" w:hAnsi="Cambria" w:cs="Calibri"/>
          <w:b/>
          <w:bCs/>
          <w:i/>
          <w:iCs/>
          <w:kern w:val="3"/>
          <w:sz w:val="24"/>
          <w:szCs w:val="24"/>
          <w:lang w:eastAsia="en-US"/>
        </w:rPr>
      </w:pPr>
    </w:p>
    <w:p w:rsidR="00795AAF" w:rsidRPr="00795AAF" w:rsidRDefault="00795AAF" w:rsidP="00795AAF">
      <w:pPr>
        <w:tabs>
          <w:tab w:val="left" w:pos="1448"/>
        </w:tabs>
        <w:autoSpaceDN w:val="0"/>
        <w:spacing w:after="0" w:line="276" w:lineRule="auto"/>
        <w:ind w:left="708"/>
        <w:jc w:val="both"/>
        <w:textAlignment w:val="baseline"/>
        <w:rPr>
          <w:rFonts w:ascii="Cambria" w:hAnsi="Cambria" w:cs="Calibri"/>
          <w:b/>
          <w:bCs/>
          <w:i/>
          <w:iCs/>
          <w:kern w:val="3"/>
          <w:sz w:val="24"/>
          <w:szCs w:val="24"/>
          <w:lang w:eastAsia="en-US"/>
        </w:rPr>
      </w:pPr>
      <w:r w:rsidRPr="00795AAF">
        <w:rPr>
          <w:rFonts w:ascii="Cambria" w:hAnsi="Cambria" w:cs="Calibri"/>
          <w:b/>
          <w:bCs/>
          <w:i/>
          <w:iCs/>
          <w:kern w:val="3"/>
          <w:sz w:val="24"/>
          <w:szCs w:val="24"/>
          <w:lang w:eastAsia="en-US"/>
        </w:rPr>
        <w:t xml:space="preserve">Odpowiedź na pytanie 2 </w:t>
      </w:r>
    </w:p>
    <w:p w:rsidR="00795AAF" w:rsidRPr="00967CC5" w:rsidRDefault="000F40C4" w:rsidP="00967CC5">
      <w:pPr>
        <w:tabs>
          <w:tab w:val="left" w:pos="1448"/>
        </w:tabs>
        <w:autoSpaceDN w:val="0"/>
        <w:spacing w:after="0" w:line="276" w:lineRule="auto"/>
        <w:ind w:left="708"/>
        <w:jc w:val="both"/>
        <w:textAlignment w:val="baseline"/>
        <w:rPr>
          <w:rFonts w:ascii="Cambria" w:hAnsi="Cambria" w:cs="Calibri"/>
          <w:b/>
          <w:bCs/>
          <w:i/>
          <w:iCs/>
          <w:color w:val="5B9BD5" w:themeColor="accent5"/>
          <w:kern w:val="3"/>
          <w:sz w:val="24"/>
          <w:szCs w:val="24"/>
          <w:lang w:eastAsia="en-US"/>
        </w:rPr>
      </w:pPr>
      <w:r w:rsidRPr="000F40C4">
        <w:rPr>
          <w:rFonts w:ascii="Cambria" w:hAnsi="Cambria" w:cs="Calibri"/>
          <w:b/>
          <w:bCs/>
          <w:i/>
          <w:iCs/>
          <w:color w:val="5B9BD5" w:themeColor="accent5"/>
          <w:kern w:val="3"/>
          <w:sz w:val="24"/>
          <w:szCs w:val="24"/>
          <w:lang w:eastAsia="en-US"/>
        </w:rPr>
        <w:t xml:space="preserve">Zadanie przewiduje, zdaniem Zamawiającego, dostatecznie długi okres realizacji, tak że Oferent ma możliwość zapewnienia właściwego łańcucha </w:t>
      </w:r>
      <w:r w:rsidRPr="000F40C4">
        <w:rPr>
          <w:rFonts w:ascii="Cambria" w:hAnsi="Cambria" w:cs="Calibri"/>
          <w:b/>
          <w:bCs/>
          <w:i/>
          <w:iCs/>
          <w:color w:val="5B9BD5" w:themeColor="accent5"/>
          <w:kern w:val="3"/>
          <w:sz w:val="24"/>
          <w:szCs w:val="24"/>
          <w:lang w:eastAsia="en-US"/>
        </w:rPr>
        <w:lastRenderedPageBreak/>
        <w:t>dostaw. Dlatego też, „zapewnienie ciągłości dostaw materiałów”, nie będzie podstawą do wydłużenia terminu realizacji zadania</w:t>
      </w:r>
      <w:r w:rsidR="00967CC5">
        <w:rPr>
          <w:rFonts w:ascii="Cambria" w:hAnsi="Cambria" w:cs="Calibri"/>
          <w:b/>
          <w:bCs/>
          <w:i/>
          <w:iCs/>
          <w:color w:val="5B9BD5" w:themeColor="accent5"/>
          <w:kern w:val="3"/>
          <w:sz w:val="24"/>
          <w:szCs w:val="24"/>
          <w:lang w:eastAsia="en-US"/>
        </w:rPr>
        <w:t>.</w:t>
      </w:r>
    </w:p>
    <w:p w:rsidR="00795AAF" w:rsidRDefault="00795AAF" w:rsidP="00795AAF">
      <w:pPr>
        <w:tabs>
          <w:tab w:val="left" w:pos="1448"/>
        </w:tabs>
        <w:autoSpaceDN w:val="0"/>
        <w:spacing w:after="0" w:line="276" w:lineRule="auto"/>
        <w:jc w:val="both"/>
        <w:textAlignment w:val="baseline"/>
        <w:rPr>
          <w:rFonts w:ascii="Cambria" w:hAnsi="Cambria" w:cs="Calibri"/>
          <w:b/>
          <w:bCs/>
          <w:i/>
          <w:iCs/>
          <w:color w:val="1F4E79"/>
          <w:kern w:val="3"/>
          <w:sz w:val="24"/>
          <w:szCs w:val="24"/>
          <w:lang w:eastAsia="en-US"/>
        </w:rPr>
      </w:pPr>
    </w:p>
    <w:p w:rsidR="00FC6A7D" w:rsidRDefault="00FC6A7D" w:rsidP="001A6561">
      <w:pPr>
        <w:numPr>
          <w:ilvl w:val="0"/>
          <w:numId w:val="13"/>
        </w:numPr>
        <w:tabs>
          <w:tab w:val="left" w:pos="709"/>
        </w:tabs>
        <w:autoSpaceDN w:val="0"/>
        <w:spacing w:after="0" w:line="276" w:lineRule="auto"/>
        <w:jc w:val="both"/>
        <w:textAlignment w:val="baseline"/>
        <w:rPr>
          <w:rFonts w:ascii="Cambria" w:hAnsi="Cambria" w:cs="Calibri"/>
          <w:b/>
          <w:bCs/>
          <w:color w:val="000000"/>
          <w:kern w:val="3"/>
          <w:sz w:val="24"/>
          <w:szCs w:val="24"/>
          <w:lang w:eastAsia="en-US"/>
        </w:rPr>
      </w:pPr>
      <w:r w:rsidRPr="00FC6A7D">
        <w:rPr>
          <w:rFonts w:ascii="Cambria" w:hAnsi="Cambria" w:cs="Calibri"/>
          <w:b/>
          <w:bCs/>
          <w:color w:val="000000"/>
          <w:kern w:val="3"/>
          <w:sz w:val="24"/>
          <w:szCs w:val="24"/>
          <w:lang w:eastAsia="en-US"/>
        </w:rPr>
        <w:t>Zamawiający informuje, że pytania oraz odpowiedzi na nie stają się integralną częścią specyfikacji warunków zamówienia i będą wiążące przy składaniu ofert.</w:t>
      </w:r>
    </w:p>
    <w:p w:rsidR="00795AAF" w:rsidRPr="00795AAF" w:rsidRDefault="00795AAF" w:rsidP="00795AAF">
      <w:pPr>
        <w:pStyle w:val="Akapitzlist"/>
        <w:widowControl/>
        <w:numPr>
          <w:ilvl w:val="0"/>
          <w:numId w:val="13"/>
        </w:numPr>
        <w:autoSpaceDN/>
        <w:spacing w:after="240"/>
        <w:jc w:val="both"/>
        <w:textAlignment w:val="auto"/>
        <w:rPr>
          <w:rFonts w:ascii="Cambria" w:hAnsi="Cambria" w:cs="01¯øw≥¸"/>
          <w:b/>
          <w:bCs/>
          <w:sz w:val="24"/>
          <w:szCs w:val="24"/>
        </w:rPr>
      </w:pPr>
      <w:r w:rsidRPr="00795AAF">
        <w:rPr>
          <w:rFonts w:ascii="Cambria" w:hAnsi="Cambria" w:cs="Cambria"/>
          <w:b/>
          <w:color w:val="000000"/>
          <w:sz w:val="24"/>
          <w:szCs w:val="24"/>
        </w:rPr>
        <w:t xml:space="preserve">Jednocześnie działając na podstawie art. 286 ust. 1 ustawy z dnia 11 września 2019 r. – Prawo zamówień publicznych – dalej </w:t>
      </w:r>
      <w:r w:rsidRPr="00795AAF">
        <w:rPr>
          <w:rFonts w:ascii="Cambria" w:hAnsi="Cambria" w:cs="Cambria"/>
          <w:b/>
          <w:i/>
          <w:iCs/>
          <w:color w:val="000000"/>
          <w:sz w:val="24"/>
          <w:szCs w:val="24"/>
        </w:rPr>
        <w:t xml:space="preserve">„ustawa </w:t>
      </w:r>
      <w:proofErr w:type="spellStart"/>
      <w:r w:rsidRPr="00795AAF">
        <w:rPr>
          <w:rFonts w:ascii="Cambria" w:hAnsi="Cambria" w:cs="Cambria"/>
          <w:b/>
          <w:i/>
          <w:iCs/>
          <w:color w:val="000000"/>
          <w:sz w:val="24"/>
          <w:szCs w:val="24"/>
        </w:rPr>
        <w:t>Pzp</w:t>
      </w:r>
      <w:proofErr w:type="spellEnd"/>
      <w:r w:rsidRPr="00795AAF">
        <w:rPr>
          <w:rFonts w:ascii="Cambria" w:hAnsi="Cambria" w:cs="Cambria"/>
          <w:b/>
          <w:i/>
          <w:iCs/>
          <w:color w:val="000000"/>
          <w:sz w:val="24"/>
          <w:szCs w:val="24"/>
        </w:rPr>
        <w:t>”,</w:t>
      </w:r>
      <w:r w:rsidRPr="00795AAF">
        <w:rPr>
          <w:rFonts w:ascii="Cambria" w:hAnsi="Cambria" w:cs="Cambria"/>
          <w:b/>
          <w:color w:val="000000"/>
          <w:sz w:val="24"/>
          <w:szCs w:val="24"/>
        </w:rPr>
        <w:t xml:space="preserve"> Zamawiający </w:t>
      </w:r>
      <w:r w:rsidRPr="00795AAF">
        <w:rPr>
          <w:rFonts w:ascii="Cambria" w:hAnsi="Cambria" w:cs="01¯øw≥¸"/>
          <w:b/>
          <w:bCs/>
          <w:sz w:val="24"/>
          <w:szCs w:val="24"/>
        </w:rPr>
        <w:t>dokonuje zmiany SWZ a mianowicie: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0"/>
      </w:tblGrid>
      <w:tr w:rsidR="00795AAF" w:rsidRPr="003B28B2" w:rsidTr="00A85703">
        <w:trPr>
          <w:trHeight w:val="436"/>
        </w:trPr>
        <w:tc>
          <w:tcPr>
            <w:tcW w:w="8640" w:type="dxa"/>
          </w:tcPr>
          <w:p w:rsidR="00795AAF" w:rsidRPr="00F82766" w:rsidRDefault="00795AAF" w:rsidP="00F82766">
            <w:pPr>
              <w:spacing w:line="276" w:lineRule="auto"/>
              <w:jc w:val="both"/>
              <w:rPr>
                <w:rFonts w:ascii="Cambria" w:eastAsia="Arial Unicode MS" w:hAnsi="Cambria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82766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W </w:t>
            </w:r>
            <w:r w:rsidR="00C5334C" w:rsidRPr="00F82766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§ </w:t>
            </w:r>
            <w:r w:rsidR="00F82766" w:rsidRPr="00F82766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2</w:t>
            </w:r>
            <w:r w:rsidR="00C5334C" w:rsidRPr="00F82766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82766" w:rsidRPr="00F82766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ust. 1 przed zmianą jest</w:t>
            </w:r>
            <w:r w:rsidRPr="00F82766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</w:tbl>
    <w:p w:rsidR="00795AAF" w:rsidRDefault="00795AAF" w:rsidP="00795AAF">
      <w:pPr>
        <w:widowControl w:val="0"/>
        <w:suppressAutoHyphens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b/>
          <w:color w:val="FF0000"/>
          <w:sz w:val="24"/>
          <w:szCs w:val="24"/>
        </w:rPr>
      </w:pPr>
    </w:p>
    <w:p w:rsidR="00F82766" w:rsidRPr="004B14AC" w:rsidRDefault="00F82766" w:rsidP="00F82766">
      <w:pPr>
        <w:numPr>
          <w:ilvl w:val="0"/>
          <w:numId w:val="29"/>
        </w:numPr>
        <w:suppressAutoHyphens w:val="0"/>
        <w:spacing w:after="0" w:line="276" w:lineRule="auto"/>
        <w:ind w:left="426" w:hanging="426"/>
        <w:contextualSpacing/>
        <w:jc w:val="both"/>
        <w:rPr>
          <w:rFonts w:ascii="Cambria" w:hAnsi="Cambria"/>
          <w:color w:val="000000"/>
          <w:sz w:val="24"/>
          <w:szCs w:val="24"/>
        </w:rPr>
      </w:pPr>
      <w:r w:rsidRPr="004B14AC">
        <w:rPr>
          <w:rFonts w:ascii="Cambria" w:eastAsia="Cambria" w:hAnsi="Cambria"/>
          <w:sz w:val="24"/>
          <w:szCs w:val="24"/>
        </w:rPr>
        <w:t xml:space="preserve">Wykonawca zobowiązany jest wykonać całość przedmiotu zamówienia </w:t>
      </w:r>
      <w:r w:rsidRPr="004B14AC">
        <w:rPr>
          <w:rFonts w:ascii="Cambria" w:eastAsia="Cambria" w:hAnsi="Cambria"/>
          <w:sz w:val="24"/>
          <w:szCs w:val="24"/>
        </w:rPr>
        <w:br/>
      </w:r>
      <w:r w:rsidRPr="004B14AC">
        <w:rPr>
          <w:rFonts w:ascii="Cambria" w:eastAsia="Cambria" w:hAnsi="Cambria"/>
          <w:color w:val="000000"/>
          <w:sz w:val="24"/>
          <w:szCs w:val="24"/>
        </w:rPr>
        <w:t>w terminie:</w:t>
      </w:r>
    </w:p>
    <w:p w:rsidR="00F82766" w:rsidRPr="004B14AC" w:rsidRDefault="00F82766" w:rsidP="00F82766">
      <w:pPr>
        <w:pStyle w:val="Akapitzlist"/>
        <w:widowControl/>
        <w:numPr>
          <w:ilvl w:val="0"/>
          <w:numId w:val="30"/>
        </w:numPr>
        <w:autoSpaceDN/>
        <w:spacing w:after="0"/>
        <w:textAlignment w:val="auto"/>
        <w:rPr>
          <w:rFonts w:ascii="Cambria" w:hAnsi="Cambria"/>
          <w:color w:val="000000"/>
          <w:sz w:val="24"/>
          <w:szCs w:val="24"/>
        </w:rPr>
      </w:pPr>
      <w:r w:rsidRPr="004B14AC">
        <w:rPr>
          <w:rFonts w:ascii="Cambria" w:hAnsi="Cambria"/>
          <w:color w:val="000000"/>
          <w:sz w:val="24"/>
          <w:szCs w:val="24"/>
        </w:rPr>
        <w:t>rozpoczęcie od dnia</w:t>
      </w:r>
      <w:r w:rsidRPr="004B14AC">
        <w:rPr>
          <w:rFonts w:ascii="Cambria" w:hAnsi="Cambria"/>
          <w:b/>
          <w:color w:val="000000"/>
          <w:sz w:val="24"/>
          <w:szCs w:val="24"/>
        </w:rPr>
        <w:t xml:space="preserve"> 01.05.2022</w:t>
      </w:r>
      <w:r w:rsidRPr="004B14AC">
        <w:rPr>
          <w:rFonts w:ascii="Cambria" w:hAnsi="Cambria"/>
          <w:color w:val="000000"/>
          <w:sz w:val="24"/>
          <w:szCs w:val="24"/>
        </w:rPr>
        <w:t xml:space="preserve"> r. z zastrzeżeniem, że termin ten może ulec zmianie w przypadku przedłużającej się procedury wyłonienia wykonawcy, o okres konieczny do zakończenia tej procedury.</w:t>
      </w:r>
    </w:p>
    <w:p w:rsidR="00795AAF" w:rsidRDefault="00F82766" w:rsidP="007444CF">
      <w:pPr>
        <w:pStyle w:val="Akapitzlist"/>
        <w:widowControl/>
        <w:numPr>
          <w:ilvl w:val="0"/>
          <w:numId w:val="30"/>
        </w:numPr>
        <w:autoSpaceDN/>
        <w:spacing w:after="0"/>
        <w:textAlignment w:val="auto"/>
        <w:rPr>
          <w:rFonts w:ascii="Cambria" w:hAnsi="Cambria"/>
          <w:color w:val="000000"/>
          <w:sz w:val="24"/>
          <w:szCs w:val="24"/>
        </w:rPr>
      </w:pPr>
      <w:r w:rsidRPr="004B14AC">
        <w:rPr>
          <w:rFonts w:ascii="Cambria" w:hAnsi="Cambria"/>
          <w:color w:val="000000"/>
          <w:sz w:val="24"/>
          <w:szCs w:val="24"/>
        </w:rPr>
        <w:t>zakończenie w terminie</w:t>
      </w:r>
      <w:r w:rsidRPr="004B14AC">
        <w:rPr>
          <w:rFonts w:ascii="Cambria" w:hAnsi="Cambria"/>
          <w:b/>
          <w:color w:val="000000"/>
          <w:sz w:val="24"/>
          <w:szCs w:val="24"/>
        </w:rPr>
        <w:t xml:space="preserve"> 19 miesięcy</w:t>
      </w:r>
      <w:r w:rsidRPr="004B14AC">
        <w:rPr>
          <w:rFonts w:ascii="Cambria" w:hAnsi="Cambria"/>
          <w:color w:val="000000"/>
          <w:sz w:val="24"/>
          <w:szCs w:val="24"/>
        </w:rPr>
        <w:t xml:space="preserve"> od dnia rozpoczęcia, o którym mowa w </w:t>
      </w:r>
      <w:proofErr w:type="spellStart"/>
      <w:r w:rsidRPr="004B14AC">
        <w:rPr>
          <w:rFonts w:ascii="Cambria" w:hAnsi="Cambria"/>
          <w:color w:val="000000"/>
          <w:sz w:val="24"/>
          <w:szCs w:val="24"/>
        </w:rPr>
        <w:t>pkt</w:t>
      </w:r>
      <w:proofErr w:type="spellEnd"/>
      <w:r w:rsidRPr="004B14AC">
        <w:rPr>
          <w:rFonts w:ascii="Cambria" w:hAnsi="Cambria"/>
          <w:color w:val="000000"/>
          <w:sz w:val="24"/>
          <w:szCs w:val="24"/>
        </w:rPr>
        <w:t xml:space="preserve"> 1) powyżej.</w:t>
      </w:r>
    </w:p>
    <w:p w:rsidR="007444CF" w:rsidRPr="007444CF" w:rsidRDefault="007444CF" w:rsidP="007444CF">
      <w:pPr>
        <w:pStyle w:val="Akapitzlist"/>
        <w:widowControl/>
        <w:autoSpaceDN/>
        <w:spacing w:after="0"/>
        <w:ind w:left="928"/>
        <w:textAlignment w:val="auto"/>
        <w:rPr>
          <w:rFonts w:ascii="Cambria" w:hAnsi="Cambria"/>
          <w:color w:val="000000"/>
          <w:sz w:val="24"/>
          <w:szCs w:val="24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0"/>
      </w:tblGrid>
      <w:tr w:rsidR="00795AAF" w:rsidRPr="003B28B2" w:rsidTr="00A85703">
        <w:trPr>
          <w:trHeight w:val="358"/>
        </w:trPr>
        <w:tc>
          <w:tcPr>
            <w:tcW w:w="8640" w:type="dxa"/>
          </w:tcPr>
          <w:p w:rsidR="00795AAF" w:rsidRPr="004912CC" w:rsidRDefault="00F82766" w:rsidP="00F82766">
            <w:pPr>
              <w:spacing w:line="276" w:lineRule="auto"/>
              <w:jc w:val="both"/>
              <w:rPr>
                <w:rFonts w:ascii="Cambria" w:eastAsia="Arial Unicode MS" w:hAnsi="Cambria"/>
                <w:b/>
                <w:sz w:val="24"/>
                <w:szCs w:val="24"/>
                <w:lang w:eastAsia="pl-PL"/>
              </w:rPr>
            </w:pPr>
            <w:r w:rsidRPr="00F82766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W § 2 ust. 1 </w:t>
            </w:r>
            <w:r w:rsidRPr="00F82766">
              <w:rPr>
                <w:rFonts w:ascii="Cambria" w:hAnsi="Cambria" w:cs="Arial"/>
                <w:b/>
                <w:color w:val="FF0000"/>
                <w:sz w:val="24"/>
                <w:szCs w:val="24"/>
              </w:rPr>
              <w:t>po zmianie jest</w:t>
            </w:r>
            <w:r w:rsidR="00C5334C" w:rsidRPr="00F82766">
              <w:rPr>
                <w:rFonts w:ascii="Cambria" w:hAnsi="Cambria" w:cs="Arial"/>
                <w:b/>
                <w:color w:val="FF0000"/>
                <w:sz w:val="24"/>
                <w:szCs w:val="24"/>
              </w:rPr>
              <w:t>:</w:t>
            </w:r>
          </w:p>
        </w:tc>
      </w:tr>
    </w:tbl>
    <w:p w:rsidR="00795AAF" w:rsidRDefault="00795AAF" w:rsidP="003F2D58">
      <w:pPr>
        <w:widowControl w:val="0"/>
        <w:suppressAutoHyphens w:val="0"/>
        <w:autoSpaceDE w:val="0"/>
        <w:autoSpaceDN w:val="0"/>
        <w:adjustRightInd w:val="0"/>
        <w:spacing w:after="0" w:line="276" w:lineRule="auto"/>
        <w:ind w:left="737"/>
        <w:jc w:val="both"/>
        <w:rPr>
          <w:rFonts w:ascii="Cambria" w:hAnsi="Cambria" w:cs="Arial"/>
          <w:sz w:val="24"/>
          <w:szCs w:val="24"/>
        </w:rPr>
      </w:pPr>
    </w:p>
    <w:p w:rsidR="00F82766" w:rsidRPr="00D7740D" w:rsidRDefault="00F82766" w:rsidP="00F82766">
      <w:pPr>
        <w:numPr>
          <w:ilvl w:val="0"/>
          <w:numId w:val="31"/>
        </w:numPr>
        <w:suppressAutoHyphens w:val="0"/>
        <w:spacing w:after="0" w:line="276" w:lineRule="auto"/>
        <w:contextualSpacing/>
        <w:jc w:val="both"/>
        <w:rPr>
          <w:rFonts w:ascii="Cambria" w:hAnsi="Cambria"/>
          <w:color w:val="FF0000"/>
          <w:sz w:val="24"/>
          <w:szCs w:val="24"/>
        </w:rPr>
      </w:pPr>
      <w:r w:rsidRPr="00D7740D">
        <w:rPr>
          <w:rFonts w:ascii="Cambria" w:eastAsia="Cambria" w:hAnsi="Cambria"/>
          <w:color w:val="FF0000"/>
          <w:sz w:val="24"/>
          <w:szCs w:val="24"/>
        </w:rPr>
        <w:t xml:space="preserve">Wykonawca zobowiązany jest wykonać całość przedmiotu zamówienia </w:t>
      </w:r>
      <w:r w:rsidRPr="00D7740D">
        <w:rPr>
          <w:rFonts w:ascii="Cambria" w:eastAsia="Cambria" w:hAnsi="Cambria"/>
          <w:color w:val="FF0000"/>
          <w:sz w:val="24"/>
          <w:szCs w:val="24"/>
        </w:rPr>
        <w:br/>
        <w:t>w terminie:</w:t>
      </w:r>
    </w:p>
    <w:p w:rsidR="00F82766" w:rsidRPr="00D7740D" w:rsidRDefault="00F82766" w:rsidP="00F82766">
      <w:pPr>
        <w:pStyle w:val="Akapitzlist"/>
        <w:widowControl/>
        <w:numPr>
          <w:ilvl w:val="0"/>
          <w:numId w:val="32"/>
        </w:numPr>
        <w:autoSpaceDN/>
        <w:spacing w:after="0"/>
        <w:textAlignment w:val="auto"/>
        <w:rPr>
          <w:rFonts w:ascii="Cambria" w:hAnsi="Cambria"/>
          <w:color w:val="FF0000"/>
          <w:sz w:val="24"/>
          <w:szCs w:val="24"/>
        </w:rPr>
      </w:pPr>
      <w:r w:rsidRPr="00D7740D">
        <w:rPr>
          <w:rFonts w:ascii="Cambria" w:hAnsi="Cambria"/>
          <w:color w:val="FF0000"/>
          <w:sz w:val="24"/>
          <w:szCs w:val="24"/>
        </w:rPr>
        <w:t>rozpoczęcie od dnia</w:t>
      </w:r>
      <w:r w:rsidRPr="00D7740D">
        <w:rPr>
          <w:rFonts w:ascii="Cambria" w:hAnsi="Cambria"/>
          <w:b/>
          <w:color w:val="FF0000"/>
          <w:sz w:val="24"/>
          <w:szCs w:val="24"/>
        </w:rPr>
        <w:t xml:space="preserve"> 01.05.2022</w:t>
      </w:r>
      <w:r w:rsidRPr="00D7740D">
        <w:rPr>
          <w:rFonts w:ascii="Cambria" w:hAnsi="Cambria"/>
          <w:color w:val="FF0000"/>
          <w:sz w:val="24"/>
          <w:szCs w:val="24"/>
        </w:rPr>
        <w:t xml:space="preserve"> r. z zastrzeżeniem, że termin ten może ulec zmianie w przypadku przedłużającej się procedury wyłonienia wykonawcy,       o okres konieczny do zakończenia tej procedury.</w:t>
      </w:r>
    </w:p>
    <w:p w:rsidR="00F82766" w:rsidRPr="00D7740D" w:rsidRDefault="00F82766" w:rsidP="00F82766">
      <w:pPr>
        <w:pStyle w:val="Akapitzlist"/>
        <w:widowControl/>
        <w:numPr>
          <w:ilvl w:val="0"/>
          <w:numId w:val="32"/>
        </w:numPr>
        <w:autoSpaceDN/>
        <w:spacing w:after="0"/>
        <w:textAlignment w:val="auto"/>
        <w:rPr>
          <w:rFonts w:ascii="Cambria" w:hAnsi="Cambria"/>
          <w:color w:val="FF0000"/>
          <w:sz w:val="24"/>
          <w:szCs w:val="24"/>
        </w:rPr>
      </w:pPr>
      <w:r w:rsidRPr="00D7740D">
        <w:rPr>
          <w:rFonts w:ascii="Cambria" w:hAnsi="Cambria"/>
          <w:color w:val="FF0000"/>
          <w:sz w:val="24"/>
          <w:szCs w:val="24"/>
        </w:rPr>
        <w:t>wykonanie minimum 50% wartości zamówienia do dnia 15 listopada 2022</w:t>
      </w:r>
      <w:r w:rsidR="00967CC5">
        <w:rPr>
          <w:rFonts w:ascii="Cambria" w:hAnsi="Cambria"/>
          <w:color w:val="FF0000"/>
          <w:sz w:val="24"/>
          <w:szCs w:val="24"/>
        </w:rPr>
        <w:t xml:space="preserve">  </w:t>
      </w:r>
      <w:r w:rsidRPr="00D7740D">
        <w:rPr>
          <w:rFonts w:ascii="Cambria" w:hAnsi="Cambria"/>
          <w:color w:val="FF0000"/>
          <w:sz w:val="24"/>
          <w:szCs w:val="24"/>
        </w:rPr>
        <w:t xml:space="preserve">r. </w:t>
      </w:r>
    </w:p>
    <w:p w:rsidR="00F82766" w:rsidRDefault="00F82766" w:rsidP="00F82766">
      <w:pPr>
        <w:pStyle w:val="Akapitzlist"/>
        <w:widowControl/>
        <w:numPr>
          <w:ilvl w:val="0"/>
          <w:numId w:val="32"/>
        </w:numPr>
        <w:autoSpaceDN/>
        <w:spacing w:after="0"/>
        <w:textAlignment w:val="auto"/>
        <w:rPr>
          <w:rFonts w:ascii="Cambria" w:hAnsi="Cambria"/>
          <w:color w:val="FF0000"/>
          <w:sz w:val="24"/>
          <w:szCs w:val="24"/>
        </w:rPr>
      </w:pPr>
      <w:r w:rsidRPr="00D7740D">
        <w:rPr>
          <w:rFonts w:ascii="Cambria" w:hAnsi="Cambria"/>
          <w:color w:val="FF0000"/>
          <w:sz w:val="24"/>
          <w:szCs w:val="24"/>
        </w:rPr>
        <w:t>zakończenie całości zadania w terminie</w:t>
      </w:r>
      <w:r w:rsidRPr="00D7740D">
        <w:rPr>
          <w:rFonts w:ascii="Cambria" w:hAnsi="Cambria"/>
          <w:b/>
          <w:color w:val="FF0000"/>
          <w:sz w:val="24"/>
          <w:szCs w:val="24"/>
        </w:rPr>
        <w:t xml:space="preserve"> 19 miesięcy</w:t>
      </w:r>
      <w:r w:rsidRPr="00D7740D">
        <w:rPr>
          <w:rFonts w:ascii="Cambria" w:hAnsi="Cambria"/>
          <w:color w:val="FF0000"/>
          <w:sz w:val="24"/>
          <w:szCs w:val="24"/>
        </w:rPr>
        <w:t xml:space="preserve"> od dnia rozpoczęcia, </w:t>
      </w:r>
      <w:r w:rsidR="00967CC5">
        <w:rPr>
          <w:rFonts w:ascii="Cambria" w:hAnsi="Cambria"/>
          <w:color w:val="FF0000"/>
          <w:sz w:val="24"/>
          <w:szCs w:val="24"/>
        </w:rPr>
        <w:t xml:space="preserve">          </w:t>
      </w:r>
      <w:r w:rsidRPr="00D7740D">
        <w:rPr>
          <w:rFonts w:ascii="Cambria" w:hAnsi="Cambria"/>
          <w:color w:val="FF0000"/>
          <w:sz w:val="24"/>
          <w:szCs w:val="24"/>
        </w:rPr>
        <w:t xml:space="preserve">o którym mowa  w </w:t>
      </w:r>
      <w:proofErr w:type="spellStart"/>
      <w:r w:rsidRPr="00D7740D">
        <w:rPr>
          <w:rFonts w:ascii="Cambria" w:hAnsi="Cambria"/>
          <w:color w:val="FF0000"/>
          <w:sz w:val="24"/>
          <w:szCs w:val="24"/>
        </w:rPr>
        <w:t>pkt</w:t>
      </w:r>
      <w:proofErr w:type="spellEnd"/>
      <w:r w:rsidRPr="00D7740D">
        <w:rPr>
          <w:rFonts w:ascii="Cambria" w:hAnsi="Cambria"/>
          <w:color w:val="FF0000"/>
          <w:sz w:val="24"/>
          <w:szCs w:val="24"/>
        </w:rPr>
        <w:t xml:space="preserve"> 1) powyżej.</w:t>
      </w:r>
    </w:p>
    <w:p w:rsidR="00F82766" w:rsidRPr="00D7740D" w:rsidRDefault="00F82766" w:rsidP="00F82766">
      <w:pPr>
        <w:pStyle w:val="Akapitzlist"/>
        <w:widowControl/>
        <w:autoSpaceDN/>
        <w:spacing w:after="0"/>
        <w:ind w:left="928"/>
        <w:textAlignment w:val="auto"/>
        <w:rPr>
          <w:rFonts w:ascii="Cambria" w:hAnsi="Cambria"/>
          <w:color w:val="FF0000"/>
          <w:sz w:val="24"/>
          <w:szCs w:val="24"/>
        </w:rPr>
      </w:pPr>
    </w:p>
    <w:p w:rsidR="00FC6A7D" w:rsidRDefault="00FC6A7D" w:rsidP="00FC6A7D">
      <w:pPr>
        <w:tabs>
          <w:tab w:val="left" w:pos="284"/>
          <w:tab w:val="left" w:pos="709"/>
        </w:tabs>
        <w:autoSpaceDN w:val="0"/>
        <w:spacing w:after="0" w:line="276" w:lineRule="auto"/>
        <w:ind w:left="284"/>
        <w:jc w:val="both"/>
        <w:textAlignment w:val="baseline"/>
        <w:rPr>
          <w:rFonts w:ascii="Cambria" w:hAnsi="Cambria" w:cs="Calibri"/>
          <w:bCs/>
          <w:iCs/>
          <w:kern w:val="3"/>
          <w:sz w:val="10"/>
          <w:szCs w:val="10"/>
          <w:lang w:eastAsia="en-US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0"/>
      </w:tblGrid>
      <w:tr w:rsidR="00F82766" w:rsidRPr="003B28B2" w:rsidTr="009F3BE9">
        <w:trPr>
          <w:trHeight w:val="436"/>
        </w:trPr>
        <w:tc>
          <w:tcPr>
            <w:tcW w:w="8640" w:type="dxa"/>
          </w:tcPr>
          <w:p w:rsidR="00F82766" w:rsidRPr="00F82766" w:rsidRDefault="00F82766" w:rsidP="00F82766">
            <w:pPr>
              <w:spacing w:line="276" w:lineRule="auto"/>
              <w:jc w:val="both"/>
              <w:rPr>
                <w:rFonts w:ascii="Cambria" w:eastAsia="Arial Unicode MS" w:hAnsi="Cambria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82766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W § </w:t>
            </w:r>
            <w:r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5</w:t>
            </w:r>
            <w:r w:rsidRPr="00F82766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ust. 1 </w:t>
            </w:r>
            <w:r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oraz 2 </w:t>
            </w:r>
            <w:r w:rsidRPr="00F82766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przed zmianą jest:</w:t>
            </w:r>
          </w:p>
        </w:tc>
      </w:tr>
    </w:tbl>
    <w:p w:rsidR="00F82766" w:rsidRDefault="00F82766" w:rsidP="00F82766">
      <w:pPr>
        <w:widowControl w:val="0"/>
        <w:suppressAutoHyphens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b/>
          <w:color w:val="FF0000"/>
          <w:sz w:val="24"/>
          <w:szCs w:val="24"/>
        </w:rPr>
      </w:pPr>
    </w:p>
    <w:p w:rsidR="00F82766" w:rsidRPr="004F2AF4" w:rsidRDefault="00F82766" w:rsidP="00F82766">
      <w:pPr>
        <w:numPr>
          <w:ilvl w:val="0"/>
          <w:numId w:val="33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Cambria" w:hAnsi="Cambria"/>
          <w:sz w:val="24"/>
          <w:szCs w:val="24"/>
        </w:rPr>
      </w:pPr>
      <w:r w:rsidRPr="00B17751">
        <w:rPr>
          <w:rFonts w:ascii="Cambria" w:hAnsi="Cambria"/>
          <w:sz w:val="24"/>
          <w:szCs w:val="24"/>
        </w:rPr>
        <w:t xml:space="preserve">Strony przewidują rozliczenie wynagrodzenia </w:t>
      </w:r>
      <w:r w:rsidRPr="004F2AF4">
        <w:rPr>
          <w:rFonts w:ascii="Cambria" w:hAnsi="Cambria"/>
          <w:sz w:val="24"/>
          <w:szCs w:val="24"/>
        </w:rPr>
        <w:t>Wykonawcy jedną fakturą częściową i fakturą końcową w ten sposób, że:</w:t>
      </w:r>
    </w:p>
    <w:p w:rsidR="00F82766" w:rsidRPr="004F2AF4" w:rsidRDefault="00F82766" w:rsidP="00F82766">
      <w:pPr>
        <w:pStyle w:val="Akapitzlist"/>
        <w:widowControl/>
        <w:numPr>
          <w:ilvl w:val="0"/>
          <w:numId w:val="34"/>
        </w:numPr>
        <w:overflowPunct w:val="0"/>
        <w:autoSpaceDE w:val="0"/>
        <w:spacing w:after="0"/>
        <w:jc w:val="both"/>
        <w:textAlignment w:val="auto"/>
        <w:rPr>
          <w:rFonts w:ascii="Cambria" w:hAnsi="Cambria"/>
          <w:sz w:val="24"/>
          <w:szCs w:val="24"/>
        </w:rPr>
      </w:pPr>
      <w:r w:rsidRPr="004F2AF4">
        <w:rPr>
          <w:rFonts w:ascii="Cambria" w:hAnsi="Cambria"/>
          <w:sz w:val="24"/>
          <w:szCs w:val="24"/>
        </w:rPr>
        <w:lastRenderedPageBreak/>
        <w:t>faktura częściowa zostanie wystawiona przez Wykonawcę na kwotę stanowiącą 50% wynagrodzenia</w:t>
      </w:r>
      <w:r>
        <w:rPr>
          <w:rFonts w:ascii="Cambria" w:hAnsi="Cambria"/>
          <w:sz w:val="24"/>
          <w:szCs w:val="24"/>
        </w:rPr>
        <w:t xml:space="preserve"> brutto</w:t>
      </w:r>
      <w:r w:rsidRPr="004F2AF4">
        <w:rPr>
          <w:rFonts w:ascii="Cambria" w:hAnsi="Cambria"/>
          <w:sz w:val="24"/>
          <w:szCs w:val="24"/>
        </w:rPr>
        <w:t>, o którym mowa w § 3 ust. 1 Umowy, po wykonaniu robót budowlanych o wartości co najmniej 50 % wynagrodzenia umownego brutto</w:t>
      </w:r>
      <w:r>
        <w:rPr>
          <w:rFonts w:ascii="Cambria" w:hAnsi="Cambria"/>
          <w:sz w:val="24"/>
          <w:szCs w:val="24"/>
        </w:rPr>
        <w:t xml:space="preserve"> (pierwszy etap rozliczeniowy)</w:t>
      </w:r>
      <w:r w:rsidRPr="004F2AF4">
        <w:rPr>
          <w:rFonts w:ascii="Cambria" w:hAnsi="Cambria"/>
          <w:sz w:val="24"/>
          <w:szCs w:val="24"/>
        </w:rPr>
        <w:t>,</w:t>
      </w:r>
    </w:p>
    <w:p w:rsidR="00F82766" w:rsidRPr="00EE057E" w:rsidRDefault="00F82766" w:rsidP="00F82766">
      <w:pPr>
        <w:pStyle w:val="Akapitzlist"/>
        <w:widowControl/>
        <w:numPr>
          <w:ilvl w:val="0"/>
          <w:numId w:val="34"/>
        </w:numPr>
        <w:overflowPunct w:val="0"/>
        <w:autoSpaceDE w:val="0"/>
        <w:spacing w:after="0"/>
        <w:jc w:val="both"/>
        <w:textAlignment w:val="auto"/>
        <w:rPr>
          <w:rFonts w:ascii="Cambria" w:hAnsi="Cambria"/>
          <w:sz w:val="24"/>
          <w:szCs w:val="24"/>
        </w:rPr>
      </w:pPr>
      <w:r w:rsidRPr="004F2AF4">
        <w:rPr>
          <w:rFonts w:ascii="Cambria" w:hAnsi="Cambria"/>
          <w:sz w:val="24"/>
          <w:szCs w:val="24"/>
        </w:rPr>
        <w:t>faktura końcowa zostanie wystawiona przez Wykonawcę na kwotę stanowiącą 50% wynagrodzenia</w:t>
      </w:r>
      <w:r>
        <w:rPr>
          <w:rFonts w:ascii="Cambria" w:hAnsi="Cambria"/>
          <w:sz w:val="24"/>
          <w:szCs w:val="24"/>
        </w:rPr>
        <w:t xml:space="preserve"> brutto</w:t>
      </w:r>
      <w:r w:rsidRPr="004F2AF4">
        <w:rPr>
          <w:rFonts w:ascii="Cambria" w:hAnsi="Cambria"/>
          <w:sz w:val="24"/>
          <w:szCs w:val="24"/>
        </w:rPr>
        <w:t>, o którym mowa w § 3 ust. 1 Umowy</w:t>
      </w:r>
      <w:r>
        <w:rPr>
          <w:rFonts w:ascii="Cambria" w:hAnsi="Cambria"/>
          <w:sz w:val="24"/>
          <w:szCs w:val="24"/>
        </w:rPr>
        <w:t xml:space="preserve">, </w:t>
      </w:r>
      <w:r w:rsidRPr="00EE057E">
        <w:rPr>
          <w:rFonts w:ascii="Cambria" w:hAnsi="Cambria"/>
          <w:sz w:val="24"/>
          <w:szCs w:val="24"/>
        </w:rPr>
        <w:t xml:space="preserve">po </w:t>
      </w:r>
      <w:r>
        <w:rPr>
          <w:rFonts w:ascii="Cambria" w:hAnsi="Cambria"/>
          <w:sz w:val="24"/>
          <w:szCs w:val="24"/>
        </w:rPr>
        <w:t>wykonaniu całości przedmiotu umowy i dokonaniu odbioru końcowego zamówienia (drugi etap rozliczeniowy).</w:t>
      </w:r>
    </w:p>
    <w:p w:rsidR="00F82766" w:rsidRPr="002C372B" w:rsidRDefault="00F82766" w:rsidP="00F82766">
      <w:pPr>
        <w:numPr>
          <w:ilvl w:val="0"/>
          <w:numId w:val="33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Cambria" w:hAnsi="Cambria"/>
          <w:color w:val="000000"/>
          <w:sz w:val="24"/>
          <w:szCs w:val="24"/>
        </w:rPr>
      </w:pPr>
      <w:r w:rsidRPr="002C372B">
        <w:rPr>
          <w:rFonts w:ascii="Cambria" w:hAnsi="Cambria" w:cs="Times New Roman"/>
          <w:sz w:val="24"/>
          <w:szCs w:val="24"/>
          <w:lang w:eastAsia="pl-PL"/>
        </w:rPr>
        <w:t xml:space="preserve">Do faktury </w:t>
      </w:r>
      <w:r>
        <w:rPr>
          <w:rFonts w:ascii="Cambria" w:hAnsi="Cambria" w:cs="Times New Roman"/>
          <w:sz w:val="24"/>
          <w:szCs w:val="24"/>
          <w:lang w:eastAsia="pl-PL"/>
        </w:rPr>
        <w:t xml:space="preserve">końcowej </w:t>
      </w:r>
      <w:r w:rsidRPr="002C372B">
        <w:rPr>
          <w:rFonts w:ascii="Cambria" w:hAnsi="Cambria" w:cs="Times New Roman"/>
          <w:sz w:val="24"/>
          <w:szCs w:val="24"/>
          <w:lang w:eastAsia="pl-PL"/>
        </w:rPr>
        <w:t xml:space="preserve">wystawionej przez Wykonawcę załączone będzie zestawienie kwot umówionych wynagrodzeń wszystkich </w:t>
      </w:r>
      <w:r>
        <w:rPr>
          <w:rFonts w:ascii="Cambria" w:hAnsi="Cambria" w:cs="Times New Roman"/>
          <w:sz w:val="24"/>
          <w:szCs w:val="24"/>
          <w:lang w:eastAsia="pl-PL"/>
        </w:rPr>
        <w:t xml:space="preserve">zgłoszonych </w:t>
      </w:r>
      <w:r w:rsidRPr="002C372B">
        <w:rPr>
          <w:rFonts w:ascii="Cambria" w:hAnsi="Cambria" w:cs="Times New Roman"/>
          <w:sz w:val="24"/>
          <w:szCs w:val="24"/>
          <w:lang w:eastAsia="pl-PL"/>
        </w:rPr>
        <w:t>podwykonawców lub dalszych podwykonawców w przypadku, których zamawiający ponosi odpowiedzialność solidarną na zasadach określonych w ustawie Prawo zamówień publicznych wraz z</w:t>
      </w:r>
      <w:r>
        <w:rPr>
          <w:rFonts w:ascii="Cambria" w:hAnsi="Cambria" w:cs="Times New Roman"/>
          <w:sz w:val="24"/>
          <w:szCs w:val="24"/>
          <w:lang w:eastAsia="pl-PL"/>
        </w:rPr>
        <w:t xml:space="preserve"> </w:t>
      </w:r>
      <w:r w:rsidRPr="002C372B">
        <w:rPr>
          <w:rFonts w:ascii="Cambria" w:hAnsi="Cambria" w:cs="Times New Roman"/>
          <w:sz w:val="24"/>
          <w:szCs w:val="24"/>
          <w:lang w:eastAsia="pl-PL"/>
        </w:rPr>
        <w:t>dowod</w:t>
      </w:r>
      <w:r>
        <w:rPr>
          <w:rFonts w:ascii="Cambria" w:hAnsi="Cambria" w:cs="Times New Roman"/>
          <w:sz w:val="24"/>
          <w:szCs w:val="24"/>
          <w:lang w:eastAsia="pl-PL"/>
        </w:rPr>
        <w:t>ami</w:t>
      </w:r>
      <w:r w:rsidRPr="002C372B">
        <w:rPr>
          <w:rFonts w:ascii="Cambria" w:hAnsi="Cambria" w:cs="Times New Roman"/>
          <w:sz w:val="24"/>
          <w:szCs w:val="24"/>
          <w:lang w:eastAsia="pl-PL"/>
        </w:rPr>
        <w:t xml:space="preserve"> zapłaty wynagrodzenia podwykonawcom lub dalszym podwykonawcom za wykonane przez nich roboty/dostawy/usługi odebrane przez Zamawiającego. Dowodem zapłaty będzie potwierdzona za zgodność kopia przelewu</w:t>
      </w:r>
      <w:r>
        <w:rPr>
          <w:rFonts w:ascii="Cambria" w:hAnsi="Cambria" w:cs="Times New Roman"/>
          <w:sz w:val="24"/>
          <w:szCs w:val="24"/>
          <w:lang w:eastAsia="pl-PL"/>
        </w:rPr>
        <w:t xml:space="preserve"> wraz z potwierdzoną za zgodność z oryginałem fakturą stanowiącą podstawę zapłaty</w:t>
      </w:r>
      <w:r w:rsidRPr="002C372B">
        <w:rPr>
          <w:rFonts w:ascii="Cambria" w:hAnsi="Cambria" w:cs="Times New Roman"/>
          <w:sz w:val="24"/>
          <w:szCs w:val="24"/>
          <w:lang w:eastAsia="pl-PL"/>
        </w:rPr>
        <w:t>.</w:t>
      </w:r>
      <w:r>
        <w:rPr>
          <w:rFonts w:ascii="Cambria" w:hAnsi="Cambria" w:cs="Times New Roman"/>
          <w:sz w:val="24"/>
          <w:szCs w:val="24"/>
          <w:lang w:eastAsia="pl-PL"/>
        </w:rPr>
        <w:t xml:space="preserve"> </w:t>
      </w:r>
    </w:p>
    <w:p w:rsidR="00F82766" w:rsidRDefault="00F82766" w:rsidP="00F82766">
      <w:pPr>
        <w:suppressAutoHyphens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Cambria" w:hAnsi="Cambria" w:cs="Arial"/>
          <w:sz w:val="24"/>
          <w:szCs w:val="24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0"/>
      </w:tblGrid>
      <w:tr w:rsidR="00F82766" w:rsidRPr="003B28B2" w:rsidTr="009F3BE9">
        <w:trPr>
          <w:trHeight w:val="358"/>
        </w:trPr>
        <w:tc>
          <w:tcPr>
            <w:tcW w:w="8640" w:type="dxa"/>
          </w:tcPr>
          <w:p w:rsidR="00F82766" w:rsidRPr="004912CC" w:rsidRDefault="00F82766" w:rsidP="009F3BE9">
            <w:pPr>
              <w:spacing w:line="276" w:lineRule="auto"/>
              <w:jc w:val="both"/>
              <w:rPr>
                <w:rFonts w:ascii="Cambria" w:eastAsia="Arial Unicode MS" w:hAnsi="Cambria"/>
                <w:b/>
                <w:sz w:val="24"/>
                <w:szCs w:val="24"/>
                <w:lang w:eastAsia="pl-PL"/>
              </w:rPr>
            </w:pPr>
            <w:r w:rsidRPr="00F82766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W § </w:t>
            </w:r>
            <w:r w:rsidR="005E1AC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5</w:t>
            </w:r>
            <w:r w:rsidR="005E1AC9" w:rsidRPr="00F82766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ust. 1 </w:t>
            </w:r>
            <w:r w:rsidR="005E1AC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oraz 2 </w:t>
            </w:r>
            <w:r w:rsidRPr="00F82766">
              <w:rPr>
                <w:rFonts w:ascii="Cambria" w:hAnsi="Cambria" w:cs="Arial"/>
                <w:b/>
                <w:color w:val="FF0000"/>
                <w:sz w:val="24"/>
                <w:szCs w:val="24"/>
              </w:rPr>
              <w:t>po zmianie jest:</w:t>
            </w:r>
          </w:p>
        </w:tc>
      </w:tr>
    </w:tbl>
    <w:p w:rsidR="00F82766" w:rsidRDefault="00F82766" w:rsidP="00F82766">
      <w:pPr>
        <w:widowControl w:val="0"/>
        <w:suppressAutoHyphens w:val="0"/>
        <w:autoSpaceDE w:val="0"/>
        <w:autoSpaceDN w:val="0"/>
        <w:adjustRightInd w:val="0"/>
        <w:spacing w:after="0" w:line="276" w:lineRule="auto"/>
        <w:ind w:left="737"/>
        <w:jc w:val="both"/>
        <w:rPr>
          <w:rFonts w:ascii="Cambria" w:hAnsi="Cambria" w:cs="Arial"/>
          <w:sz w:val="24"/>
          <w:szCs w:val="24"/>
        </w:rPr>
      </w:pPr>
    </w:p>
    <w:p w:rsidR="00F82766" w:rsidRPr="00F82766" w:rsidRDefault="00F82766" w:rsidP="00F82766">
      <w:pPr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mbria" w:hAnsi="Cambria"/>
          <w:color w:val="FF0000"/>
          <w:sz w:val="24"/>
          <w:szCs w:val="24"/>
        </w:rPr>
      </w:pPr>
      <w:r w:rsidRPr="00F82766">
        <w:rPr>
          <w:rFonts w:ascii="Cambria" w:hAnsi="Cambria"/>
          <w:color w:val="FF0000"/>
          <w:sz w:val="24"/>
          <w:szCs w:val="24"/>
        </w:rPr>
        <w:t>Strony przewidują rozliczenie wynagrodzenia Wykonawcy trzema fakturami częściowymi i fakturą końcową w ten sposób, że:</w:t>
      </w:r>
    </w:p>
    <w:p w:rsidR="00F82766" w:rsidRPr="00F82766" w:rsidRDefault="00F82766" w:rsidP="00F82766">
      <w:pPr>
        <w:pStyle w:val="Akapitzlist"/>
        <w:widowControl/>
        <w:numPr>
          <w:ilvl w:val="0"/>
          <w:numId w:val="35"/>
        </w:numPr>
        <w:overflowPunct w:val="0"/>
        <w:autoSpaceDE w:val="0"/>
        <w:adjustRightInd w:val="0"/>
        <w:spacing w:after="0"/>
        <w:textAlignment w:val="auto"/>
        <w:rPr>
          <w:rFonts w:ascii="Cambria" w:hAnsi="Cambria"/>
          <w:color w:val="FF0000"/>
          <w:sz w:val="24"/>
          <w:szCs w:val="24"/>
        </w:rPr>
      </w:pPr>
      <w:r w:rsidRPr="00F82766">
        <w:rPr>
          <w:rFonts w:ascii="Cambria" w:hAnsi="Cambria"/>
          <w:color w:val="FF0000"/>
          <w:sz w:val="24"/>
          <w:szCs w:val="24"/>
        </w:rPr>
        <w:t>Pierwsza płatność, po podpisaniu umowy, w wysokości do ½ różnicy pomiędzy wartością oferty a kwotą 8.493.000 zł po przekazaniu zamawiającemu materiałów budowlanych o tej wartości niezbędnych do wykonania zadania – płatna na podstawie pierwszej faktury częściowej;</w:t>
      </w:r>
    </w:p>
    <w:p w:rsidR="00F82766" w:rsidRPr="00F82766" w:rsidRDefault="00F82766" w:rsidP="00F82766">
      <w:pPr>
        <w:pStyle w:val="Akapitzlist"/>
        <w:widowControl/>
        <w:numPr>
          <w:ilvl w:val="0"/>
          <w:numId w:val="35"/>
        </w:numPr>
        <w:overflowPunct w:val="0"/>
        <w:autoSpaceDE w:val="0"/>
        <w:adjustRightInd w:val="0"/>
        <w:spacing w:after="0"/>
        <w:textAlignment w:val="auto"/>
        <w:rPr>
          <w:rFonts w:ascii="Cambria" w:hAnsi="Cambria"/>
          <w:color w:val="FF0000"/>
          <w:sz w:val="24"/>
          <w:szCs w:val="24"/>
        </w:rPr>
      </w:pPr>
      <w:r w:rsidRPr="00F82766">
        <w:rPr>
          <w:rFonts w:ascii="Cambria" w:eastAsia="Times New Roman" w:hAnsi="Cambria"/>
          <w:color w:val="FF0000"/>
          <w:sz w:val="24"/>
          <w:szCs w:val="24"/>
        </w:rPr>
        <w:t xml:space="preserve">druga płatność w wysokości 50% wartości umowy, pomniejszona o wartość płatności z punktu 1, po wykonaniu robót budowlanych o wartości, co najmniej 50%, płatna na podstawie drugiej faktury częściowej </w:t>
      </w:r>
    </w:p>
    <w:p w:rsidR="00F82766" w:rsidRPr="00F82766" w:rsidRDefault="00F82766" w:rsidP="00F82766">
      <w:pPr>
        <w:pStyle w:val="Akapitzlist"/>
        <w:widowControl/>
        <w:numPr>
          <w:ilvl w:val="0"/>
          <w:numId w:val="35"/>
        </w:numPr>
        <w:overflowPunct w:val="0"/>
        <w:autoSpaceDE w:val="0"/>
        <w:adjustRightInd w:val="0"/>
        <w:spacing w:after="0"/>
        <w:textAlignment w:val="auto"/>
        <w:rPr>
          <w:rFonts w:ascii="Cambria" w:hAnsi="Cambria"/>
          <w:color w:val="FF0000"/>
          <w:sz w:val="24"/>
          <w:szCs w:val="24"/>
        </w:rPr>
      </w:pPr>
      <w:r w:rsidRPr="00F82766">
        <w:rPr>
          <w:rFonts w:ascii="Cambria" w:eastAsia="Times New Roman" w:hAnsi="Cambria"/>
          <w:color w:val="FF0000"/>
          <w:sz w:val="24"/>
          <w:szCs w:val="24"/>
        </w:rPr>
        <w:t xml:space="preserve">trzecia płatność w wysokości do ½ różnicy pomiędzy wartością oferty a kwotą 8.493.000 zł po przekazaniu zamawiającemu materiałów budowlanych o tej wartości niezbędnych do wykonania zadania lub po wykonaniu robót budowlanych o tej wartości – płatna na podstawie trzeciej faktury częściowej, </w:t>
      </w:r>
    </w:p>
    <w:p w:rsidR="00F82766" w:rsidRPr="00F82766" w:rsidRDefault="00F82766" w:rsidP="00F82766">
      <w:pPr>
        <w:pStyle w:val="Akapitzlist"/>
        <w:widowControl/>
        <w:numPr>
          <w:ilvl w:val="0"/>
          <w:numId w:val="35"/>
        </w:numPr>
        <w:overflowPunct w:val="0"/>
        <w:autoSpaceDE w:val="0"/>
        <w:adjustRightInd w:val="0"/>
        <w:spacing w:after="0"/>
        <w:textAlignment w:val="auto"/>
        <w:rPr>
          <w:rFonts w:ascii="Cambria" w:hAnsi="Cambria"/>
          <w:color w:val="FF0000"/>
          <w:sz w:val="24"/>
          <w:szCs w:val="24"/>
        </w:rPr>
      </w:pPr>
      <w:r w:rsidRPr="00F82766">
        <w:rPr>
          <w:rFonts w:ascii="Cambria" w:eastAsia="Times New Roman" w:hAnsi="Cambria"/>
          <w:color w:val="FF0000"/>
          <w:sz w:val="24"/>
          <w:szCs w:val="24"/>
        </w:rPr>
        <w:t xml:space="preserve">czwarta płatność w wysokości 50% wartości umowy, pomniejszona o wartość płatności z punktu 3, po wykonaniu całości robót budowlanych, płatna a na podstawie faktury końcowej </w:t>
      </w:r>
    </w:p>
    <w:p w:rsidR="00F82766" w:rsidRPr="00F82766" w:rsidRDefault="00F82766" w:rsidP="00F82766">
      <w:pPr>
        <w:pStyle w:val="Akapitzlist"/>
        <w:widowControl/>
        <w:numPr>
          <w:ilvl w:val="0"/>
          <w:numId w:val="35"/>
        </w:numPr>
        <w:overflowPunct w:val="0"/>
        <w:autoSpaceDE w:val="0"/>
        <w:adjustRightInd w:val="0"/>
        <w:spacing w:after="0"/>
        <w:textAlignment w:val="auto"/>
        <w:rPr>
          <w:rFonts w:ascii="Cambria" w:eastAsia="Times New Roman" w:hAnsi="Cambria"/>
          <w:color w:val="FF0000"/>
          <w:sz w:val="24"/>
          <w:szCs w:val="24"/>
        </w:rPr>
      </w:pPr>
      <w:r w:rsidRPr="00F82766">
        <w:rPr>
          <w:rFonts w:ascii="Cambria" w:eastAsia="Times New Roman" w:hAnsi="Cambria"/>
          <w:color w:val="FF0000"/>
          <w:sz w:val="24"/>
          <w:szCs w:val="24"/>
        </w:rPr>
        <w:lastRenderedPageBreak/>
        <w:t>ze względu na montaż finansowy Zamawiającego, Wykonawca ma prawo wystawienia trzeciej faktury częściowej, o której mowa w lit c) nie wcześniej niż 15.04.2023 r. </w:t>
      </w:r>
    </w:p>
    <w:p w:rsidR="00F82766" w:rsidRPr="00F82766" w:rsidRDefault="00F82766" w:rsidP="00F82766">
      <w:pPr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Cambria" w:hAnsi="Cambria"/>
          <w:color w:val="FF0000"/>
          <w:sz w:val="24"/>
          <w:szCs w:val="24"/>
        </w:rPr>
      </w:pPr>
      <w:r w:rsidRPr="00F82766">
        <w:rPr>
          <w:rFonts w:ascii="Cambria" w:hAnsi="Cambria" w:cs="Times New Roman"/>
          <w:color w:val="FF0000"/>
          <w:sz w:val="24"/>
          <w:szCs w:val="24"/>
          <w:lang w:eastAsia="pl-PL"/>
        </w:rPr>
        <w:t xml:space="preserve">Do drugiej i trzeciej faktury częściowej oraz faktury końcowej wystawionych przez Wykonawcę załączone będzie zestawienie kwot umówionych wynagrodzeń wszystkich zgłoszonych podwykonawców lub dalszych podwykonawców w przypadku, których zamawiający ponosi odpowiedzialność solidarną na zasadach określonych w ustawie Prawo zamówień publicznych wraz z dowodami zapłaty wynagrodzenia podwykonawcom lub dalszym podwykonawcom za wykonane przez nich roboty/dostawy/usługi odebrane przez Zamawiającego. Dowodem zapłaty będzie potwierdzona za zgodność kopia przelewu </w:t>
      </w:r>
      <w:r w:rsidR="005E1AC9" w:rsidRPr="00F82766">
        <w:rPr>
          <w:rFonts w:ascii="Cambria" w:hAnsi="Cambria" w:cs="Times New Roman"/>
          <w:color w:val="FF0000"/>
          <w:sz w:val="24"/>
          <w:szCs w:val="24"/>
          <w:lang w:eastAsia="pl-PL"/>
        </w:rPr>
        <w:t>wraz z</w:t>
      </w:r>
      <w:r w:rsidRPr="00F82766">
        <w:rPr>
          <w:rFonts w:ascii="Cambria" w:hAnsi="Cambria" w:cs="Times New Roman"/>
          <w:color w:val="FF0000"/>
          <w:sz w:val="24"/>
          <w:szCs w:val="24"/>
          <w:lang w:eastAsia="pl-PL"/>
        </w:rPr>
        <w:t xml:space="preserve"> potwierdzoną za zgodność z oryginałem fakturą stanowiącą podstawę zapłaty. </w:t>
      </w:r>
    </w:p>
    <w:p w:rsidR="00F82766" w:rsidRPr="00FC6A7D" w:rsidRDefault="00F82766" w:rsidP="00FC6A7D">
      <w:pPr>
        <w:tabs>
          <w:tab w:val="left" w:pos="284"/>
          <w:tab w:val="left" w:pos="709"/>
        </w:tabs>
        <w:autoSpaceDN w:val="0"/>
        <w:spacing w:after="0" w:line="276" w:lineRule="auto"/>
        <w:ind w:left="284"/>
        <w:jc w:val="both"/>
        <w:textAlignment w:val="baseline"/>
        <w:rPr>
          <w:rFonts w:ascii="Cambria" w:hAnsi="Cambria" w:cs="Calibri"/>
          <w:bCs/>
          <w:iCs/>
          <w:kern w:val="3"/>
          <w:sz w:val="10"/>
          <w:szCs w:val="10"/>
          <w:lang w:eastAsia="en-US"/>
        </w:rPr>
      </w:pPr>
    </w:p>
    <w:p w:rsidR="00FB73A4" w:rsidRPr="00B9644C" w:rsidRDefault="007161C4" w:rsidP="00FB73A4">
      <w:pPr>
        <w:pStyle w:val="Standard"/>
        <w:numPr>
          <w:ilvl w:val="0"/>
          <w:numId w:val="13"/>
        </w:numPr>
        <w:tabs>
          <w:tab w:val="clear" w:pos="1448"/>
        </w:tabs>
        <w:spacing w:after="120" w:line="276" w:lineRule="auto"/>
        <w:ind w:right="0"/>
        <w:rPr>
          <w:szCs w:val="24"/>
        </w:rPr>
      </w:pPr>
      <w:r w:rsidRPr="003B28B2">
        <w:rPr>
          <w:rFonts w:ascii="Cambria" w:hAnsi="Cambria"/>
          <w:b/>
          <w:color w:val="000000"/>
        </w:rPr>
        <w:t xml:space="preserve">Powyższe wyjaśnienia oraz zmiany obligują Zamawiającego do </w:t>
      </w:r>
      <w:r w:rsidRPr="003B28B2">
        <w:rPr>
          <w:rFonts w:ascii="Cambria" w:hAnsi="Cambria"/>
          <w:b/>
          <w:color w:val="FF0000"/>
          <w:u w:val="single"/>
        </w:rPr>
        <w:t>przedłuża termin składania ofert,</w:t>
      </w:r>
      <w:r w:rsidRPr="003B28B2">
        <w:rPr>
          <w:rFonts w:ascii="Cambria" w:hAnsi="Cambria"/>
          <w:b/>
          <w:color w:val="FF0000"/>
        </w:rPr>
        <w:t xml:space="preserve"> </w:t>
      </w:r>
      <w:r w:rsidRPr="003B28B2">
        <w:rPr>
          <w:rFonts w:ascii="Cambria" w:hAnsi="Cambria"/>
          <w:b/>
        </w:rPr>
        <w:t xml:space="preserve">tym samym, ulegają zmianie zapisy dotyczące terminów, określone </w:t>
      </w:r>
      <w:r w:rsidR="00FB73A4" w:rsidRPr="00B9644C">
        <w:rPr>
          <w:rFonts w:ascii="Cambria" w:hAnsi="Cambria"/>
          <w:b/>
          <w:szCs w:val="24"/>
        </w:rPr>
        <w:t xml:space="preserve">w rozdziale 14 i 15 SWZ, a mianowicie:  </w:t>
      </w:r>
    </w:p>
    <w:p w:rsidR="00FB73A4" w:rsidRPr="00FB73A4" w:rsidRDefault="00FB73A4" w:rsidP="00FB73A4">
      <w:pPr>
        <w:suppressAutoHyphens w:val="0"/>
        <w:spacing w:after="0" w:line="276" w:lineRule="auto"/>
        <w:ind w:left="426"/>
        <w:jc w:val="both"/>
        <w:rPr>
          <w:rFonts w:ascii="Cambria" w:eastAsia="Calibri" w:hAnsi="Cambria" w:cs="Times New Roman"/>
          <w:sz w:val="24"/>
          <w:szCs w:val="24"/>
          <w:u w:val="single"/>
          <w:lang w:eastAsia="pl-PL"/>
        </w:rPr>
      </w:pPr>
    </w:p>
    <w:tbl>
      <w:tblPr>
        <w:tblW w:w="0" w:type="auto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51"/>
      </w:tblGrid>
      <w:tr w:rsidR="00FB73A4" w:rsidRPr="00FB73A4" w:rsidTr="00B3288D">
        <w:tc>
          <w:tcPr>
            <w:tcW w:w="8651" w:type="dxa"/>
          </w:tcPr>
          <w:p w:rsidR="00FB73A4" w:rsidRPr="00FB73A4" w:rsidRDefault="00FB73A4" w:rsidP="00FB73A4">
            <w:pPr>
              <w:suppressAutoHyphens w:val="0"/>
              <w:spacing w:after="0" w:line="276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  <w:lang w:eastAsia="pl-PL"/>
              </w:rPr>
            </w:pPr>
            <w:r w:rsidRPr="00FB73A4">
              <w:rPr>
                <w:rFonts w:ascii="Cambria" w:eastAsia="Calibri" w:hAnsi="Cambria" w:cs="Times New Roman"/>
                <w:b/>
                <w:sz w:val="24"/>
                <w:szCs w:val="24"/>
                <w:lang w:eastAsia="pl-PL"/>
              </w:rPr>
              <w:t>w rozdziale 14 pkt. 14.2 SWZ</w:t>
            </w:r>
            <w:r w:rsidRPr="00FB73A4">
              <w:rPr>
                <w:rFonts w:ascii="Cambria" w:eastAsia="Calibri" w:hAnsi="Cambria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  <w:r w:rsidRPr="00FB73A4">
              <w:rPr>
                <w:rFonts w:ascii="Cambria" w:eastAsia="Calibri" w:hAnsi="Cambria" w:cs="Times New Roman"/>
                <w:b/>
                <w:color w:val="4472C4"/>
                <w:sz w:val="24"/>
                <w:szCs w:val="24"/>
                <w:u w:val="single"/>
                <w:lang w:eastAsia="pl-PL"/>
              </w:rPr>
              <w:t>przed zmianą jest</w:t>
            </w:r>
            <w:r w:rsidRPr="00FB73A4">
              <w:rPr>
                <w:rFonts w:ascii="Cambria" w:eastAsia="Calibri" w:hAnsi="Cambria" w:cs="Times New Roman"/>
                <w:color w:val="4472C4"/>
                <w:sz w:val="24"/>
                <w:szCs w:val="24"/>
                <w:u w:val="single"/>
                <w:lang w:eastAsia="pl-PL"/>
              </w:rPr>
              <w:t>:</w:t>
            </w:r>
          </w:p>
        </w:tc>
      </w:tr>
    </w:tbl>
    <w:p w:rsidR="00FB73A4" w:rsidRPr="00FB73A4" w:rsidRDefault="00FB73A4" w:rsidP="00FB73A4">
      <w:pPr>
        <w:suppressAutoHyphens w:val="0"/>
        <w:spacing w:after="0" w:line="276" w:lineRule="auto"/>
        <w:ind w:left="426"/>
        <w:jc w:val="both"/>
        <w:rPr>
          <w:rFonts w:ascii="Cambria" w:eastAsia="Calibri" w:hAnsi="Cambria" w:cs="Times New Roman"/>
          <w:b/>
          <w:sz w:val="24"/>
          <w:szCs w:val="24"/>
          <w:lang w:eastAsia="pl-PL"/>
        </w:rPr>
      </w:pPr>
    </w:p>
    <w:p w:rsidR="00FB73A4" w:rsidRPr="00FB73A4" w:rsidRDefault="00FB73A4" w:rsidP="00FB73A4">
      <w:pPr>
        <w:widowControl w:val="0"/>
        <w:suppressAutoHyphens w:val="0"/>
        <w:spacing w:after="0" w:line="276" w:lineRule="auto"/>
        <w:ind w:firstLine="708"/>
        <w:contextualSpacing/>
        <w:jc w:val="both"/>
        <w:outlineLvl w:val="3"/>
        <w:rPr>
          <w:rFonts w:ascii="Cambria" w:eastAsia="Calibri" w:hAnsi="Cambria" w:cs="Arial"/>
          <w:bCs/>
          <w:color w:val="000000"/>
          <w:sz w:val="24"/>
          <w:szCs w:val="24"/>
          <w:lang w:eastAsia="pl-PL"/>
        </w:rPr>
      </w:pPr>
      <w:r w:rsidRPr="00FB73A4">
        <w:rPr>
          <w:rFonts w:ascii="Cambria" w:eastAsia="Calibri" w:hAnsi="Cambria" w:cs="Arial"/>
          <w:bCs/>
          <w:sz w:val="24"/>
          <w:szCs w:val="24"/>
          <w:lang w:eastAsia="pl-PL"/>
        </w:rPr>
        <w:t xml:space="preserve">Termin składania </w:t>
      </w:r>
      <w:r w:rsidRPr="00FB73A4">
        <w:rPr>
          <w:rFonts w:ascii="Cambria" w:eastAsia="Calibri" w:hAnsi="Cambria" w:cs="Arial"/>
          <w:bCs/>
          <w:color w:val="000000"/>
          <w:sz w:val="24"/>
          <w:szCs w:val="24"/>
          <w:lang w:eastAsia="pl-PL"/>
        </w:rPr>
        <w:t xml:space="preserve">ofert: </w:t>
      </w:r>
      <w:r w:rsidR="005E1AC9">
        <w:rPr>
          <w:rFonts w:ascii="Cambria" w:eastAsia="Calibri" w:hAnsi="Cambria" w:cs="Arial"/>
          <w:b/>
          <w:bCs/>
          <w:color w:val="000000"/>
          <w:sz w:val="24"/>
          <w:szCs w:val="24"/>
          <w:lang w:eastAsia="pl-PL"/>
        </w:rPr>
        <w:t>04.04</w:t>
      </w:r>
      <w:r w:rsidRPr="00FB73A4">
        <w:rPr>
          <w:rFonts w:ascii="Cambria" w:eastAsia="Calibri" w:hAnsi="Cambria" w:cs="Arial"/>
          <w:b/>
          <w:bCs/>
          <w:color w:val="000000"/>
          <w:sz w:val="24"/>
          <w:szCs w:val="24"/>
          <w:lang w:eastAsia="pl-PL"/>
        </w:rPr>
        <w:t>.2022 r. godz. 10.00</w:t>
      </w:r>
    </w:p>
    <w:p w:rsidR="00FB73A4" w:rsidRPr="00FB73A4" w:rsidRDefault="00FB73A4" w:rsidP="00FB73A4">
      <w:pPr>
        <w:suppressAutoHyphens w:val="0"/>
        <w:spacing w:after="0" w:line="276" w:lineRule="auto"/>
        <w:ind w:left="426"/>
        <w:jc w:val="both"/>
        <w:rPr>
          <w:rFonts w:ascii="Cambria" w:eastAsia="Calibri" w:hAnsi="Cambria" w:cs="Times New Roman"/>
          <w:sz w:val="24"/>
          <w:szCs w:val="24"/>
          <w:u w:val="single"/>
          <w:lang w:eastAsia="pl-PL"/>
        </w:rPr>
      </w:pPr>
    </w:p>
    <w:tbl>
      <w:tblPr>
        <w:tblW w:w="0" w:type="auto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51"/>
      </w:tblGrid>
      <w:tr w:rsidR="00FB73A4" w:rsidRPr="00FB73A4" w:rsidTr="00B3288D">
        <w:tc>
          <w:tcPr>
            <w:tcW w:w="8651" w:type="dxa"/>
          </w:tcPr>
          <w:p w:rsidR="00FB73A4" w:rsidRPr="00FB73A4" w:rsidRDefault="00FB73A4" w:rsidP="00FB73A4">
            <w:pPr>
              <w:suppressAutoHyphens w:val="0"/>
              <w:spacing w:after="0" w:line="276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  <w:lang w:eastAsia="pl-PL"/>
              </w:rPr>
            </w:pPr>
            <w:r w:rsidRPr="00FB73A4">
              <w:rPr>
                <w:rFonts w:ascii="Cambria" w:eastAsia="Calibri" w:hAnsi="Cambria" w:cs="Times New Roman"/>
                <w:b/>
                <w:sz w:val="24"/>
                <w:szCs w:val="24"/>
                <w:lang w:eastAsia="pl-PL"/>
              </w:rPr>
              <w:t>w rozdziale 14 pkt. 14.2 SWZ</w:t>
            </w:r>
            <w:r w:rsidRPr="00FB73A4">
              <w:rPr>
                <w:rFonts w:ascii="Cambria" w:eastAsia="Calibri" w:hAnsi="Cambria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  <w:r w:rsidRPr="00FB73A4">
              <w:rPr>
                <w:rFonts w:ascii="Cambria" w:eastAsia="Calibri" w:hAnsi="Cambria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  <w:t>po zmianie jest</w:t>
            </w:r>
            <w:r w:rsidRPr="00FB73A4">
              <w:rPr>
                <w:rFonts w:ascii="Cambria" w:eastAsia="Calibri" w:hAnsi="Cambria" w:cs="Times New Roman"/>
                <w:color w:val="FF0000"/>
                <w:sz w:val="24"/>
                <w:szCs w:val="24"/>
                <w:u w:val="single"/>
                <w:lang w:eastAsia="pl-PL"/>
              </w:rPr>
              <w:t>:</w:t>
            </w:r>
          </w:p>
        </w:tc>
      </w:tr>
    </w:tbl>
    <w:p w:rsidR="00FB73A4" w:rsidRPr="00FB73A4" w:rsidRDefault="00FB73A4" w:rsidP="00FB73A4">
      <w:p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Cambria" w:hAnsi="Cambria" w:cs="Arial"/>
          <w:bCs/>
          <w:i/>
          <w:sz w:val="24"/>
          <w:szCs w:val="24"/>
        </w:rPr>
      </w:pPr>
    </w:p>
    <w:p w:rsidR="00FB73A4" w:rsidRPr="00FB73A4" w:rsidRDefault="00FB73A4" w:rsidP="00FB73A4">
      <w:pPr>
        <w:widowControl w:val="0"/>
        <w:suppressAutoHyphens w:val="0"/>
        <w:spacing w:after="0" w:line="276" w:lineRule="auto"/>
        <w:ind w:firstLine="708"/>
        <w:contextualSpacing/>
        <w:jc w:val="both"/>
        <w:outlineLvl w:val="3"/>
        <w:rPr>
          <w:rFonts w:ascii="Cambria" w:eastAsia="Calibri" w:hAnsi="Cambria" w:cs="Arial"/>
          <w:bCs/>
          <w:color w:val="000000"/>
          <w:sz w:val="24"/>
          <w:szCs w:val="24"/>
          <w:lang w:eastAsia="pl-PL"/>
        </w:rPr>
      </w:pPr>
      <w:r w:rsidRPr="00FB73A4">
        <w:rPr>
          <w:rFonts w:ascii="Cambria" w:eastAsia="Calibri" w:hAnsi="Cambria" w:cs="Arial"/>
          <w:bCs/>
          <w:sz w:val="24"/>
          <w:szCs w:val="24"/>
          <w:lang w:eastAsia="pl-PL"/>
        </w:rPr>
        <w:t xml:space="preserve">Termin składania </w:t>
      </w:r>
      <w:r w:rsidRPr="00FB73A4">
        <w:rPr>
          <w:rFonts w:ascii="Cambria" w:eastAsia="Calibri" w:hAnsi="Cambria" w:cs="Arial"/>
          <w:bCs/>
          <w:color w:val="000000"/>
          <w:sz w:val="24"/>
          <w:szCs w:val="24"/>
          <w:lang w:eastAsia="pl-PL"/>
        </w:rPr>
        <w:t xml:space="preserve">ofert: </w:t>
      </w:r>
      <w:r w:rsidR="00967CC5">
        <w:rPr>
          <w:rFonts w:ascii="Cambria" w:eastAsia="Calibri" w:hAnsi="Cambria" w:cs="Arial"/>
          <w:b/>
          <w:bCs/>
          <w:color w:val="FF0000"/>
          <w:sz w:val="24"/>
          <w:szCs w:val="24"/>
          <w:lang w:eastAsia="pl-PL"/>
        </w:rPr>
        <w:t>13</w:t>
      </w:r>
      <w:r w:rsidR="005E1AC9">
        <w:rPr>
          <w:rFonts w:ascii="Cambria" w:eastAsia="Calibri" w:hAnsi="Cambria" w:cs="Arial"/>
          <w:b/>
          <w:bCs/>
          <w:color w:val="FF0000"/>
          <w:sz w:val="24"/>
          <w:szCs w:val="24"/>
          <w:lang w:eastAsia="pl-PL"/>
        </w:rPr>
        <w:t>.04</w:t>
      </w:r>
      <w:r w:rsidRPr="00FB73A4">
        <w:rPr>
          <w:rFonts w:ascii="Cambria" w:eastAsia="Calibri" w:hAnsi="Cambria" w:cs="Arial"/>
          <w:b/>
          <w:bCs/>
          <w:color w:val="FF0000"/>
          <w:sz w:val="24"/>
          <w:szCs w:val="24"/>
          <w:lang w:eastAsia="pl-PL"/>
        </w:rPr>
        <w:t>.2022 godz. 10.00</w:t>
      </w:r>
    </w:p>
    <w:p w:rsidR="00FB73A4" w:rsidRPr="00FB73A4" w:rsidRDefault="00FB73A4" w:rsidP="00FB73A4">
      <w:pPr>
        <w:suppressAutoHyphens w:val="0"/>
        <w:spacing w:after="0" w:line="276" w:lineRule="auto"/>
        <w:ind w:left="426"/>
        <w:jc w:val="both"/>
        <w:rPr>
          <w:rFonts w:ascii="Cambria" w:eastAsia="Calibri" w:hAnsi="Cambria" w:cs="Times New Roman"/>
          <w:sz w:val="24"/>
          <w:szCs w:val="24"/>
          <w:highlight w:val="yellow"/>
          <w:u w:val="single"/>
          <w:lang w:eastAsia="pl-PL"/>
        </w:rPr>
      </w:pPr>
    </w:p>
    <w:tbl>
      <w:tblPr>
        <w:tblW w:w="0" w:type="auto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51"/>
      </w:tblGrid>
      <w:tr w:rsidR="00FB73A4" w:rsidRPr="00FB73A4" w:rsidTr="00B3288D">
        <w:tc>
          <w:tcPr>
            <w:tcW w:w="8651" w:type="dxa"/>
          </w:tcPr>
          <w:p w:rsidR="00FB73A4" w:rsidRPr="00FB73A4" w:rsidRDefault="00FB73A4" w:rsidP="00FB73A4">
            <w:pPr>
              <w:suppressAutoHyphens w:val="0"/>
              <w:spacing w:after="0" w:line="276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  <w:lang w:eastAsia="pl-PL"/>
              </w:rPr>
            </w:pPr>
            <w:r w:rsidRPr="00FB73A4">
              <w:rPr>
                <w:rFonts w:ascii="Cambria" w:eastAsia="Calibri" w:hAnsi="Cambria" w:cs="Times New Roman"/>
                <w:b/>
                <w:sz w:val="24"/>
                <w:szCs w:val="24"/>
                <w:lang w:eastAsia="pl-PL"/>
              </w:rPr>
              <w:t>w rozdziale 14 pkt. 14.3 SWZ</w:t>
            </w:r>
            <w:r w:rsidRPr="00FB73A4">
              <w:rPr>
                <w:rFonts w:ascii="Cambria" w:eastAsia="Calibri" w:hAnsi="Cambria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  <w:r w:rsidRPr="00FB73A4">
              <w:rPr>
                <w:rFonts w:ascii="Cambria" w:eastAsia="Calibri" w:hAnsi="Cambria" w:cs="Times New Roman"/>
                <w:b/>
                <w:color w:val="4472C4"/>
                <w:sz w:val="24"/>
                <w:szCs w:val="24"/>
                <w:u w:val="single"/>
                <w:lang w:eastAsia="pl-PL"/>
              </w:rPr>
              <w:t>przed zmianą jest</w:t>
            </w:r>
            <w:r w:rsidRPr="00FB73A4">
              <w:rPr>
                <w:rFonts w:ascii="Cambria" w:eastAsia="Calibri" w:hAnsi="Cambria" w:cs="Times New Roman"/>
                <w:color w:val="4472C4"/>
                <w:sz w:val="24"/>
                <w:szCs w:val="24"/>
                <w:u w:val="single"/>
                <w:lang w:eastAsia="pl-PL"/>
              </w:rPr>
              <w:t>:</w:t>
            </w:r>
          </w:p>
        </w:tc>
      </w:tr>
    </w:tbl>
    <w:p w:rsidR="00FB73A4" w:rsidRPr="00FB73A4" w:rsidRDefault="00FB73A4" w:rsidP="00FB73A4">
      <w:pPr>
        <w:suppressAutoHyphens w:val="0"/>
        <w:spacing w:after="0" w:line="276" w:lineRule="auto"/>
        <w:ind w:left="426"/>
        <w:jc w:val="both"/>
        <w:rPr>
          <w:rFonts w:ascii="Cambria" w:eastAsia="Calibri" w:hAnsi="Cambria" w:cs="Times New Roman"/>
          <w:b/>
          <w:sz w:val="24"/>
          <w:szCs w:val="24"/>
          <w:lang w:eastAsia="pl-PL"/>
        </w:rPr>
      </w:pPr>
    </w:p>
    <w:p w:rsidR="00FB73A4" w:rsidRPr="00FB73A4" w:rsidRDefault="00FB73A4" w:rsidP="00FB73A4">
      <w:pPr>
        <w:widowControl w:val="0"/>
        <w:suppressAutoHyphens w:val="0"/>
        <w:spacing w:after="0" w:line="276" w:lineRule="auto"/>
        <w:ind w:firstLine="708"/>
        <w:contextualSpacing/>
        <w:jc w:val="both"/>
        <w:outlineLvl w:val="3"/>
        <w:rPr>
          <w:rFonts w:ascii="Cambria" w:eastAsia="Calibri" w:hAnsi="Cambria" w:cs="Arial"/>
          <w:bCs/>
          <w:color w:val="000000"/>
          <w:sz w:val="24"/>
          <w:szCs w:val="24"/>
          <w:lang w:eastAsia="pl-PL"/>
        </w:rPr>
      </w:pPr>
      <w:r w:rsidRPr="00FB73A4">
        <w:rPr>
          <w:rFonts w:ascii="Cambria" w:eastAsia="Calibri" w:hAnsi="Cambria" w:cs="Arial"/>
          <w:bCs/>
          <w:sz w:val="24"/>
          <w:szCs w:val="24"/>
          <w:lang w:eastAsia="pl-PL"/>
        </w:rPr>
        <w:t xml:space="preserve">Termin otwarcia </w:t>
      </w:r>
      <w:r w:rsidRPr="00FB73A4">
        <w:rPr>
          <w:rFonts w:ascii="Cambria" w:eastAsia="Calibri" w:hAnsi="Cambria" w:cs="Arial"/>
          <w:bCs/>
          <w:color w:val="000000"/>
          <w:sz w:val="24"/>
          <w:szCs w:val="24"/>
          <w:lang w:eastAsia="pl-PL"/>
        </w:rPr>
        <w:t xml:space="preserve">ofert: </w:t>
      </w:r>
      <w:r w:rsidR="005E1AC9">
        <w:rPr>
          <w:rFonts w:ascii="Cambria" w:eastAsia="Calibri" w:hAnsi="Cambria" w:cs="Arial"/>
          <w:b/>
          <w:bCs/>
          <w:color w:val="000000"/>
          <w:sz w:val="24"/>
          <w:szCs w:val="24"/>
          <w:lang w:eastAsia="pl-PL"/>
        </w:rPr>
        <w:t>04.04</w:t>
      </w:r>
      <w:r w:rsidRPr="00FB73A4">
        <w:rPr>
          <w:rFonts w:ascii="Cambria" w:eastAsia="Calibri" w:hAnsi="Cambria" w:cs="Arial"/>
          <w:b/>
          <w:bCs/>
          <w:color w:val="000000"/>
          <w:sz w:val="24"/>
          <w:szCs w:val="24"/>
          <w:lang w:eastAsia="pl-PL"/>
        </w:rPr>
        <w:t xml:space="preserve">.2022 r.  godz. </w:t>
      </w:r>
      <w:r w:rsidR="005E1AC9">
        <w:rPr>
          <w:rFonts w:ascii="Cambria" w:eastAsia="Calibri" w:hAnsi="Cambria" w:cs="Arial"/>
          <w:b/>
          <w:bCs/>
          <w:color w:val="000000"/>
          <w:sz w:val="24"/>
          <w:szCs w:val="24"/>
          <w:lang w:eastAsia="pl-PL"/>
        </w:rPr>
        <w:t>10:3</w:t>
      </w:r>
      <w:r w:rsidR="003F2D58">
        <w:rPr>
          <w:rFonts w:ascii="Cambria" w:eastAsia="Calibri" w:hAnsi="Cambria" w:cs="Arial"/>
          <w:b/>
          <w:bCs/>
          <w:color w:val="000000"/>
          <w:sz w:val="24"/>
          <w:szCs w:val="24"/>
          <w:lang w:eastAsia="pl-PL"/>
        </w:rPr>
        <w:t>0</w:t>
      </w:r>
    </w:p>
    <w:p w:rsidR="00FB73A4" w:rsidRPr="00FB73A4" w:rsidRDefault="00FB73A4" w:rsidP="00FB73A4">
      <w:pPr>
        <w:suppressAutoHyphens w:val="0"/>
        <w:spacing w:after="0" w:line="276" w:lineRule="auto"/>
        <w:ind w:left="426"/>
        <w:jc w:val="both"/>
        <w:rPr>
          <w:rFonts w:ascii="Cambria" w:eastAsia="Calibri" w:hAnsi="Cambria" w:cs="Times New Roman"/>
          <w:sz w:val="24"/>
          <w:szCs w:val="24"/>
          <w:u w:val="single"/>
          <w:lang w:eastAsia="pl-PL"/>
        </w:rPr>
      </w:pPr>
    </w:p>
    <w:tbl>
      <w:tblPr>
        <w:tblW w:w="0" w:type="auto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51"/>
      </w:tblGrid>
      <w:tr w:rsidR="00FB73A4" w:rsidRPr="00FB73A4" w:rsidTr="00B3288D">
        <w:tc>
          <w:tcPr>
            <w:tcW w:w="8651" w:type="dxa"/>
          </w:tcPr>
          <w:p w:rsidR="00FB73A4" w:rsidRPr="00FB73A4" w:rsidRDefault="00FB73A4" w:rsidP="00FB73A4">
            <w:pPr>
              <w:suppressAutoHyphens w:val="0"/>
              <w:spacing w:after="0" w:line="276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  <w:lang w:eastAsia="pl-PL"/>
              </w:rPr>
            </w:pPr>
            <w:r w:rsidRPr="00FB73A4">
              <w:rPr>
                <w:rFonts w:ascii="Cambria" w:eastAsia="Calibri" w:hAnsi="Cambria" w:cs="Times New Roman"/>
                <w:b/>
                <w:sz w:val="24"/>
                <w:szCs w:val="24"/>
                <w:lang w:eastAsia="pl-PL"/>
              </w:rPr>
              <w:t>w rozdziale 14 pkt. 14.3 SWZ</w:t>
            </w:r>
            <w:r w:rsidRPr="00FB73A4">
              <w:rPr>
                <w:rFonts w:ascii="Cambria" w:eastAsia="Calibri" w:hAnsi="Cambria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  <w:r w:rsidRPr="00FB73A4">
              <w:rPr>
                <w:rFonts w:ascii="Cambria" w:eastAsia="Calibri" w:hAnsi="Cambria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  <w:t>po zmianie jest</w:t>
            </w:r>
            <w:r w:rsidRPr="00FB73A4">
              <w:rPr>
                <w:rFonts w:ascii="Cambria" w:eastAsia="Calibri" w:hAnsi="Cambria" w:cs="Times New Roman"/>
                <w:color w:val="FF0000"/>
                <w:sz w:val="24"/>
                <w:szCs w:val="24"/>
                <w:u w:val="single"/>
                <w:lang w:eastAsia="pl-PL"/>
              </w:rPr>
              <w:t>:</w:t>
            </w:r>
          </w:p>
        </w:tc>
      </w:tr>
    </w:tbl>
    <w:p w:rsidR="00FB73A4" w:rsidRPr="00FB73A4" w:rsidRDefault="00FB73A4" w:rsidP="00FB73A4">
      <w:p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Cambria" w:hAnsi="Cambria" w:cs="Arial"/>
          <w:bCs/>
          <w:i/>
          <w:sz w:val="24"/>
          <w:szCs w:val="24"/>
        </w:rPr>
      </w:pPr>
    </w:p>
    <w:p w:rsidR="00FB73A4" w:rsidRPr="00FB73A4" w:rsidRDefault="00FB73A4" w:rsidP="00FB73A4">
      <w:pPr>
        <w:widowControl w:val="0"/>
        <w:suppressAutoHyphens w:val="0"/>
        <w:spacing w:after="0" w:line="276" w:lineRule="auto"/>
        <w:ind w:firstLine="708"/>
        <w:contextualSpacing/>
        <w:jc w:val="both"/>
        <w:outlineLvl w:val="3"/>
        <w:rPr>
          <w:rFonts w:ascii="Cambria" w:eastAsia="Calibri" w:hAnsi="Cambria" w:cs="Arial"/>
          <w:bCs/>
          <w:color w:val="000000"/>
          <w:sz w:val="24"/>
          <w:szCs w:val="24"/>
          <w:lang w:eastAsia="pl-PL"/>
        </w:rPr>
      </w:pPr>
      <w:r w:rsidRPr="00FB73A4">
        <w:rPr>
          <w:rFonts w:ascii="Cambria" w:eastAsia="Calibri" w:hAnsi="Cambria" w:cs="Arial"/>
          <w:bCs/>
          <w:sz w:val="24"/>
          <w:szCs w:val="24"/>
          <w:lang w:eastAsia="pl-PL"/>
        </w:rPr>
        <w:t xml:space="preserve">Termin otwarcia </w:t>
      </w:r>
      <w:r w:rsidRPr="00FB73A4">
        <w:rPr>
          <w:rFonts w:ascii="Cambria" w:eastAsia="Calibri" w:hAnsi="Cambria" w:cs="Arial"/>
          <w:bCs/>
          <w:color w:val="000000"/>
          <w:sz w:val="24"/>
          <w:szCs w:val="24"/>
          <w:lang w:eastAsia="pl-PL"/>
        </w:rPr>
        <w:t xml:space="preserve">ofert: </w:t>
      </w:r>
      <w:r w:rsidR="00967CC5">
        <w:rPr>
          <w:rFonts w:ascii="Cambria" w:eastAsia="Calibri" w:hAnsi="Cambria" w:cs="Arial"/>
          <w:b/>
          <w:bCs/>
          <w:color w:val="FF0000"/>
          <w:sz w:val="24"/>
          <w:szCs w:val="24"/>
          <w:lang w:eastAsia="pl-PL"/>
        </w:rPr>
        <w:t>13</w:t>
      </w:r>
      <w:r w:rsidR="005E1AC9">
        <w:rPr>
          <w:rFonts w:ascii="Cambria" w:eastAsia="Calibri" w:hAnsi="Cambria" w:cs="Arial"/>
          <w:b/>
          <w:bCs/>
          <w:color w:val="FF0000"/>
          <w:sz w:val="24"/>
          <w:szCs w:val="24"/>
          <w:lang w:eastAsia="pl-PL"/>
        </w:rPr>
        <w:t>.04</w:t>
      </w:r>
      <w:r w:rsidRPr="00FB73A4">
        <w:rPr>
          <w:rFonts w:ascii="Cambria" w:eastAsia="Calibri" w:hAnsi="Cambria" w:cs="Arial"/>
          <w:b/>
          <w:bCs/>
          <w:color w:val="FF0000"/>
          <w:sz w:val="24"/>
          <w:szCs w:val="24"/>
          <w:lang w:eastAsia="pl-PL"/>
        </w:rPr>
        <w:t xml:space="preserve">.2022 godz. </w:t>
      </w:r>
      <w:r w:rsidR="005E1AC9">
        <w:rPr>
          <w:rFonts w:ascii="Cambria" w:eastAsia="Calibri" w:hAnsi="Cambria" w:cs="Arial"/>
          <w:b/>
          <w:bCs/>
          <w:color w:val="FF0000"/>
          <w:sz w:val="24"/>
          <w:szCs w:val="24"/>
          <w:lang w:eastAsia="pl-PL"/>
        </w:rPr>
        <w:t>10:3</w:t>
      </w:r>
      <w:r w:rsidR="003F2D58">
        <w:rPr>
          <w:rFonts w:ascii="Cambria" w:eastAsia="Calibri" w:hAnsi="Cambria" w:cs="Arial"/>
          <w:b/>
          <w:bCs/>
          <w:color w:val="FF0000"/>
          <w:sz w:val="24"/>
          <w:szCs w:val="24"/>
          <w:lang w:eastAsia="pl-PL"/>
        </w:rPr>
        <w:t>0</w:t>
      </w:r>
    </w:p>
    <w:p w:rsidR="00FB73A4" w:rsidRPr="00FB73A4" w:rsidRDefault="00FB73A4" w:rsidP="00FB73A4">
      <w:pPr>
        <w:suppressAutoHyphens w:val="0"/>
        <w:spacing w:after="0" w:line="276" w:lineRule="auto"/>
        <w:ind w:left="426"/>
        <w:jc w:val="both"/>
        <w:rPr>
          <w:rFonts w:ascii="Cambria" w:eastAsia="Calibri" w:hAnsi="Cambria" w:cs="Times New Roman"/>
          <w:sz w:val="24"/>
          <w:szCs w:val="24"/>
          <w:u w:val="single"/>
          <w:lang w:eastAsia="pl-PL"/>
        </w:rPr>
      </w:pPr>
    </w:p>
    <w:tbl>
      <w:tblPr>
        <w:tblW w:w="0" w:type="auto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51"/>
      </w:tblGrid>
      <w:tr w:rsidR="00FB73A4" w:rsidRPr="00FB73A4" w:rsidTr="00B3288D">
        <w:tc>
          <w:tcPr>
            <w:tcW w:w="8651" w:type="dxa"/>
          </w:tcPr>
          <w:p w:rsidR="00FB73A4" w:rsidRPr="00FB73A4" w:rsidRDefault="00FB73A4" w:rsidP="00FB73A4">
            <w:pPr>
              <w:suppressAutoHyphens w:val="0"/>
              <w:spacing w:after="0" w:line="276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  <w:lang w:eastAsia="pl-PL"/>
              </w:rPr>
            </w:pPr>
            <w:r w:rsidRPr="00FB73A4">
              <w:rPr>
                <w:rFonts w:ascii="Cambria" w:eastAsia="Calibri" w:hAnsi="Cambria" w:cs="Times New Roman"/>
                <w:b/>
                <w:sz w:val="24"/>
                <w:szCs w:val="24"/>
                <w:lang w:eastAsia="pl-PL"/>
              </w:rPr>
              <w:t>w rozdziale 15 pkt. 15.1 SWZ</w:t>
            </w:r>
            <w:r w:rsidRPr="00FB73A4">
              <w:rPr>
                <w:rFonts w:ascii="Cambria" w:eastAsia="Calibri" w:hAnsi="Cambria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  <w:r w:rsidRPr="00FB73A4">
              <w:rPr>
                <w:rFonts w:ascii="Cambria" w:eastAsia="Calibri" w:hAnsi="Cambria" w:cs="Times New Roman"/>
                <w:b/>
                <w:color w:val="4472C4"/>
                <w:sz w:val="24"/>
                <w:szCs w:val="24"/>
                <w:u w:val="single"/>
                <w:lang w:eastAsia="pl-PL"/>
              </w:rPr>
              <w:t>przed zmianą jest</w:t>
            </w:r>
            <w:r w:rsidRPr="00FB73A4">
              <w:rPr>
                <w:rFonts w:ascii="Cambria" w:eastAsia="Calibri" w:hAnsi="Cambria" w:cs="Times New Roman"/>
                <w:color w:val="4472C4"/>
                <w:sz w:val="24"/>
                <w:szCs w:val="24"/>
                <w:u w:val="single"/>
                <w:lang w:eastAsia="pl-PL"/>
              </w:rPr>
              <w:t>:</w:t>
            </w:r>
          </w:p>
        </w:tc>
      </w:tr>
    </w:tbl>
    <w:p w:rsidR="00FB73A4" w:rsidRPr="00FB73A4" w:rsidRDefault="00FB73A4" w:rsidP="00FB73A4">
      <w:pPr>
        <w:suppressAutoHyphens w:val="0"/>
        <w:spacing w:after="0" w:line="276" w:lineRule="auto"/>
        <w:ind w:left="426"/>
        <w:jc w:val="both"/>
        <w:rPr>
          <w:rFonts w:ascii="Cambria" w:eastAsia="Calibri" w:hAnsi="Cambria" w:cs="Times New Roman"/>
          <w:b/>
          <w:sz w:val="24"/>
          <w:szCs w:val="24"/>
          <w:lang w:eastAsia="pl-PL"/>
        </w:rPr>
      </w:pPr>
    </w:p>
    <w:p w:rsidR="00FB73A4" w:rsidRPr="00FB73A4" w:rsidRDefault="00FB73A4" w:rsidP="00FB73A4">
      <w:pPr>
        <w:widowControl w:val="0"/>
        <w:suppressAutoHyphens w:val="0"/>
        <w:spacing w:before="20" w:after="40" w:line="276" w:lineRule="auto"/>
        <w:ind w:left="720"/>
        <w:contextualSpacing/>
        <w:jc w:val="both"/>
        <w:outlineLvl w:val="3"/>
        <w:rPr>
          <w:rFonts w:ascii="Cambria" w:eastAsia="Calibri" w:hAnsi="Cambria" w:cs="Arial"/>
          <w:bCs/>
          <w:sz w:val="24"/>
          <w:szCs w:val="24"/>
          <w:lang w:eastAsia="pl-PL"/>
        </w:rPr>
      </w:pPr>
      <w:r w:rsidRPr="00FB73A4">
        <w:rPr>
          <w:rFonts w:ascii="Cambria" w:eastAsia="Calibri" w:hAnsi="Cambria" w:cs="Arial"/>
          <w:bCs/>
          <w:sz w:val="24"/>
          <w:szCs w:val="24"/>
          <w:lang w:eastAsia="pl-PL"/>
        </w:rPr>
        <w:t xml:space="preserve">Wykonawca jest związany ofertą </w:t>
      </w:r>
      <w:r w:rsidRPr="00FB73A4">
        <w:rPr>
          <w:rFonts w:ascii="Cambria" w:eastAsia="Calibri" w:hAnsi="Cambria" w:cs="Arial"/>
          <w:b/>
          <w:sz w:val="24"/>
          <w:szCs w:val="24"/>
          <w:lang w:eastAsia="pl-PL"/>
        </w:rPr>
        <w:t xml:space="preserve">do dnia </w:t>
      </w:r>
      <w:r w:rsidR="005E1AC9">
        <w:rPr>
          <w:rFonts w:ascii="Cambria" w:eastAsia="Calibri" w:hAnsi="Cambria" w:cs="Arial"/>
          <w:b/>
          <w:sz w:val="24"/>
          <w:szCs w:val="24"/>
          <w:lang w:eastAsia="pl-PL"/>
        </w:rPr>
        <w:t>03.05</w:t>
      </w:r>
      <w:r w:rsidRPr="00FB73A4">
        <w:rPr>
          <w:rFonts w:ascii="Cambria" w:eastAsia="Calibri" w:hAnsi="Cambria" w:cs="Arial"/>
          <w:b/>
          <w:sz w:val="24"/>
          <w:szCs w:val="24"/>
          <w:lang w:eastAsia="pl-PL"/>
        </w:rPr>
        <w:t>.2022 r.</w:t>
      </w:r>
    </w:p>
    <w:p w:rsidR="00FB73A4" w:rsidRPr="00FB73A4" w:rsidRDefault="00FB73A4" w:rsidP="00FB73A4">
      <w:pPr>
        <w:suppressAutoHyphens w:val="0"/>
        <w:spacing w:after="0" w:line="276" w:lineRule="auto"/>
        <w:ind w:left="426"/>
        <w:jc w:val="both"/>
        <w:rPr>
          <w:rFonts w:ascii="Cambria" w:eastAsia="Calibri" w:hAnsi="Cambria" w:cs="Times New Roman"/>
          <w:sz w:val="24"/>
          <w:szCs w:val="24"/>
          <w:u w:val="single"/>
          <w:lang w:eastAsia="pl-PL"/>
        </w:rPr>
      </w:pPr>
    </w:p>
    <w:tbl>
      <w:tblPr>
        <w:tblW w:w="0" w:type="auto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51"/>
      </w:tblGrid>
      <w:tr w:rsidR="00FB73A4" w:rsidRPr="00FB73A4" w:rsidTr="00B3288D">
        <w:tc>
          <w:tcPr>
            <w:tcW w:w="8651" w:type="dxa"/>
          </w:tcPr>
          <w:p w:rsidR="00FB73A4" w:rsidRPr="00FB73A4" w:rsidRDefault="00FB73A4" w:rsidP="00FB73A4">
            <w:pPr>
              <w:suppressAutoHyphens w:val="0"/>
              <w:spacing w:after="0" w:line="276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  <w:lang w:eastAsia="pl-PL"/>
              </w:rPr>
            </w:pPr>
            <w:r w:rsidRPr="00FB73A4">
              <w:rPr>
                <w:rFonts w:ascii="Cambria" w:eastAsia="Calibri" w:hAnsi="Cambria" w:cs="Times New Roman"/>
                <w:b/>
                <w:sz w:val="24"/>
                <w:szCs w:val="24"/>
                <w:lang w:eastAsia="pl-PL"/>
              </w:rPr>
              <w:t>w rozdziale 15 pkt. 15.1 SWZ</w:t>
            </w:r>
            <w:r w:rsidRPr="00FB73A4">
              <w:rPr>
                <w:rFonts w:ascii="Cambria" w:eastAsia="Calibri" w:hAnsi="Cambria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  <w:r w:rsidRPr="00FB73A4">
              <w:rPr>
                <w:rFonts w:ascii="Cambria" w:eastAsia="Calibri" w:hAnsi="Cambria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  <w:t>po zmianie jest</w:t>
            </w:r>
            <w:r w:rsidRPr="00FB73A4">
              <w:rPr>
                <w:rFonts w:ascii="Cambria" w:eastAsia="Calibri" w:hAnsi="Cambria" w:cs="Times New Roman"/>
                <w:color w:val="FF0000"/>
                <w:sz w:val="24"/>
                <w:szCs w:val="24"/>
                <w:u w:val="single"/>
                <w:lang w:eastAsia="pl-PL"/>
              </w:rPr>
              <w:t>:</w:t>
            </w:r>
          </w:p>
        </w:tc>
      </w:tr>
    </w:tbl>
    <w:p w:rsidR="00FB73A4" w:rsidRPr="00FB73A4" w:rsidRDefault="00FB73A4" w:rsidP="00FB73A4">
      <w:p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Cambria" w:hAnsi="Cambria" w:cs="Arial"/>
          <w:bCs/>
          <w:i/>
          <w:sz w:val="24"/>
          <w:szCs w:val="24"/>
        </w:rPr>
      </w:pPr>
    </w:p>
    <w:p w:rsidR="00FB73A4" w:rsidRPr="00FB73A4" w:rsidRDefault="00FB73A4" w:rsidP="00FB73A4">
      <w:pPr>
        <w:widowControl w:val="0"/>
        <w:suppressAutoHyphens w:val="0"/>
        <w:spacing w:before="20" w:after="40" w:line="276" w:lineRule="auto"/>
        <w:ind w:left="720"/>
        <w:contextualSpacing/>
        <w:jc w:val="both"/>
        <w:outlineLvl w:val="3"/>
        <w:rPr>
          <w:rFonts w:ascii="Cambria" w:eastAsia="Calibri" w:hAnsi="Cambria" w:cs="Arial"/>
          <w:bCs/>
          <w:sz w:val="24"/>
          <w:szCs w:val="24"/>
          <w:lang w:eastAsia="pl-PL"/>
        </w:rPr>
      </w:pPr>
      <w:r w:rsidRPr="00FB73A4">
        <w:rPr>
          <w:rFonts w:ascii="Cambria" w:eastAsia="Calibri" w:hAnsi="Cambria" w:cs="Arial"/>
          <w:bCs/>
          <w:sz w:val="24"/>
          <w:szCs w:val="24"/>
          <w:lang w:eastAsia="pl-PL"/>
        </w:rPr>
        <w:t xml:space="preserve">Wykonawca jest związany ofertą </w:t>
      </w:r>
      <w:r w:rsidRPr="00FB73A4">
        <w:rPr>
          <w:rFonts w:ascii="Cambria" w:eastAsia="Calibri" w:hAnsi="Cambria" w:cs="Arial"/>
          <w:b/>
          <w:color w:val="FF0000"/>
          <w:sz w:val="24"/>
          <w:szCs w:val="24"/>
          <w:lang w:eastAsia="pl-PL"/>
        </w:rPr>
        <w:t xml:space="preserve">do dnia </w:t>
      </w:r>
      <w:r w:rsidR="00967CC5">
        <w:rPr>
          <w:rFonts w:ascii="Cambria" w:eastAsia="Calibri" w:hAnsi="Cambria" w:cs="Arial"/>
          <w:b/>
          <w:color w:val="FF0000"/>
          <w:sz w:val="24"/>
          <w:szCs w:val="24"/>
          <w:lang w:eastAsia="pl-PL"/>
        </w:rPr>
        <w:t>12</w:t>
      </w:r>
      <w:r w:rsidR="005E1AC9">
        <w:rPr>
          <w:rFonts w:ascii="Cambria" w:eastAsia="Calibri" w:hAnsi="Cambria" w:cs="Arial"/>
          <w:b/>
          <w:color w:val="FF0000"/>
          <w:sz w:val="24"/>
          <w:szCs w:val="24"/>
          <w:lang w:eastAsia="pl-PL"/>
        </w:rPr>
        <w:t>.05</w:t>
      </w:r>
      <w:r w:rsidRPr="00FB73A4">
        <w:rPr>
          <w:rFonts w:ascii="Cambria" w:eastAsia="Calibri" w:hAnsi="Cambria" w:cs="Arial"/>
          <w:b/>
          <w:color w:val="FF0000"/>
          <w:sz w:val="24"/>
          <w:szCs w:val="24"/>
          <w:lang w:eastAsia="pl-PL"/>
        </w:rPr>
        <w:t>.2022 r.</w:t>
      </w:r>
    </w:p>
    <w:p w:rsidR="00FB73A4" w:rsidRPr="00FB73A4" w:rsidRDefault="00FB73A4" w:rsidP="00FB73A4">
      <w:pPr>
        <w:suppressAutoHyphens w:val="0"/>
        <w:spacing w:after="0" w:line="276" w:lineRule="auto"/>
        <w:ind w:left="426"/>
        <w:jc w:val="both"/>
        <w:rPr>
          <w:rFonts w:ascii="Cambria" w:eastAsia="Calibri" w:hAnsi="Cambria" w:cs="Times New Roman"/>
          <w:sz w:val="24"/>
          <w:szCs w:val="24"/>
          <w:highlight w:val="yellow"/>
          <w:u w:val="single"/>
          <w:lang w:eastAsia="pl-PL"/>
        </w:rPr>
      </w:pPr>
    </w:p>
    <w:p w:rsidR="00954B93" w:rsidRPr="00954B93" w:rsidRDefault="00FB73A4" w:rsidP="00B3288D">
      <w:pPr>
        <w:numPr>
          <w:ilvl w:val="0"/>
          <w:numId w:val="13"/>
        </w:numPr>
        <w:suppressAutoHyphens w:val="0"/>
        <w:autoSpaceDN w:val="0"/>
        <w:spacing w:after="0" w:line="276" w:lineRule="auto"/>
        <w:ind w:left="426" w:hanging="357"/>
        <w:jc w:val="both"/>
        <w:textAlignment w:val="baseline"/>
        <w:rPr>
          <w:rFonts w:ascii="Cambria" w:eastAsia="Calibri" w:hAnsi="Cambria" w:cs="Times New Roman"/>
          <w:i/>
          <w:sz w:val="24"/>
          <w:szCs w:val="24"/>
          <w:lang w:eastAsia="pl-PL"/>
        </w:rPr>
      </w:pPr>
      <w:r w:rsidRPr="00FB73A4">
        <w:rPr>
          <w:rFonts w:ascii="Cambria" w:hAnsi="Cambria" w:cs="Arial"/>
          <w:b/>
          <w:color w:val="00000A"/>
          <w:kern w:val="3"/>
          <w:sz w:val="24"/>
          <w:lang w:eastAsia="en-US"/>
        </w:rPr>
        <w:t>Dodatkowo Zamawiający informuje</w:t>
      </w:r>
      <w:r w:rsidR="00967CC5">
        <w:rPr>
          <w:rFonts w:ascii="Cambria" w:hAnsi="Cambria" w:cs="Arial"/>
          <w:b/>
          <w:color w:val="00000A"/>
          <w:kern w:val="3"/>
          <w:sz w:val="24"/>
          <w:lang w:eastAsia="en-US"/>
        </w:rPr>
        <w:t>, o zmia</w:t>
      </w:r>
      <w:r w:rsidRPr="00FB73A4">
        <w:rPr>
          <w:rFonts w:ascii="Cambria" w:hAnsi="Cambria" w:cs="Arial"/>
          <w:b/>
          <w:color w:val="00000A"/>
          <w:kern w:val="3"/>
          <w:sz w:val="24"/>
          <w:lang w:eastAsia="en-US"/>
        </w:rPr>
        <w:t xml:space="preserve">nie treści ogłoszenia o zamówieniu </w:t>
      </w:r>
      <w:r w:rsidRPr="00FB73A4">
        <w:rPr>
          <w:rFonts w:ascii="Cambria" w:hAnsi="Cambria" w:cs="Arial"/>
          <w:b/>
          <w:color w:val="00000A"/>
          <w:kern w:val="3"/>
          <w:sz w:val="24"/>
          <w:lang w:eastAsia="en-US"/>
        </w:rPr>
        <w:br/>
      </w:r>
      <w:r w:rsidRPr="00FB73A4">
        <w:rPr>
          <w:rFonts w:ascii="Cambria" w:hAnsi="Cambria" w:cs="Calibri"/>
          <w:b/>
          <w:color w:val="00000A"/>
          <w:kern w:val="3"/>
          <w:sz w:val="24"/>
          <w:lang w:eastAsia="en-US"/>
        </w:rPr>
        <w:t xml:space="preserve">nr </w:t>
      </w:r>
      <w:r w:rsidR="005E1AC9" w:rsidRPr="00967CC5">
        <w:rPr>
          <w:rFonts w:ascii="Cambria" w:hAnsi="Cambria" w:cs="Calibri"/>
          <w:b/>
          <w:color w:val="00000A"/>
          <w:kern w:val="3"/>
          <w:sz w:val="24"/>
          <w:lang w:eastAsia="en-US"/>
        </w:rPr>
        <w:t>2022/BZP 00090699/01</w:t>
      </w:r>
      <w:r w:rsidRPr="00967CC5">
        <w:rPr>
          <w:rFonts w:ascii="Cambria" w:hAnsi="Cambria" w:cs="Calibri"/>
          <w:b/>
          <w:color w:val="00000A"/>
          <w:kern w:val="3"/>
          <w:sz w:val="24"/>
          <w:lang w:eastAsia="en-US"/>
        </w:rPr>
        <w:t xml:space="preserve"> z dnia </w:t>
      </w:r>
      <w:r w:rsidR="005E1AC9" w:rsidRPr="00967CC5">
        <w:rPr>
          <w:rFonts w:ascii="Cambria" w:hAnsi="Cambria" w:cs="Calibri"/>
          <w:b/>
          <w:color w:val="00000A"/>
          <w:kern w:val="3"/>
          <w:sz w:val="24"/>
          <w:lang w:eastAsia="en-US"/>
        </w:rPr>
        <w:t>2022-03-18</w:t>
      </w:r>
      <w:r w:rsidR="00967CC5" w:rsidRPr="00967CC5">
        <w:rPr>
          <w:rFonts w:ascii="Cambria" w:hAnsi="Cambria" w:cs="Calibri"/>
          <w:b/>
          <w:color w:val="00000A"/>
          <w:kern w:val="3"/>
          <w:sz w:val="24"/>
          <w:lang w:eastAsia="en-US"/>
        </w:rPr>
        <w:t xml:space="preserve"> </w:t>
      </w:r>
      <w:r w:rsidRPr="00967CC5">
        <w:rPr>
          <w:rFonts w:ascii="Cambria" w:hAnsi="Cambria" w:cs="Calibri"/>
          <w:b/>
          <w:color w:val="00000A"/>
          <w:kern w:val="3"/>
          <w:sz w:val="24"/>
          <w:lang w:eastAsia="en-US"/>
        </w:rPr>
        <w:t xml:space="preserve">r. </w:t>
      </w:r>
      <w:r w:rsidRPr="00967CC5">
        <w:rPr>
          <w:rFonts w:ascii="Cambria" w:hAnsi="Cambria" w:cs="Arial"/>
          <w:b/>
          <w:color w:val="00000A"/>
          <w:kern w:val="3"/>
          <w:sz w:val="24"/>
          <w:lang w:eastAsia="en-US"/>
        </w:rPr>
        <w:t xml:space="preserve">w sekcji </w:t>
      </w:r>
      <w:r w:rsidR="00954B93" w:rsidRPr="00967CC5">
        <w:rPr>
          <w:rFonts w:ascii="Cambria" w:hAnsi="Cambria" w:cs="Arial"/>
          <w:b/>
          <w:color w:val="00000A"/>
          <w:kern w:val="3"/>
          <w:sz w:val="24"/>
          <w:lang w:eastAsia="en-US"/>
        </w:rPr>
        <w:t>VIII – procedura</w:t>
      </w:r>
      <w:r w:rsidR="00954B93" w:rsidRPr="00954B93">
        <w:rPr>
          <w:rFonts w:ascii="Cambria" w:hAnsi="Cambria" w:cs="Arial"/>
          <w:b/>
          <w:color w:val="00000A"/>
          <w:kern w:val="3"/>
          <w:sz w:val="24"/>
          <w:lang w:eastAsia="en-US"/>
        </w:rPr>
        <w:t xml:space="preserve"> </w:t>
      </w:r>
    </w:p>
    <w:p w:rsidR="00FB73A4" w:rsidRPr="00FB73A4" w:rsidRDefault="00FB73A4" w:rsidP="00954B93">
      <w:pPr>
        <w:suppressAutoHyphens w:val="0"/>
        <w:autoSpaceDN w:val="0"/>
        <w:spacing w:after="0" w:line="276" w:lineRule="auto"/>
        <w:ind w:left="426"/>
        <w:jc w:val="both"/>
        <w:textAlignment w:val="baseline"/>
        <w:rPr>
          <w:rFonts w:ascii="Cambria" w:eastAsia="Calibri" w:hAnsi="Cambria" w:cs="Times New Roman"/>
          <w:i/>
          <w:sz w:val="24"/>
          <w:szCs w:val="24"/>
          <w:lang w:eastAsia="pl-PL"/>
        </w:rPr>
      </w:pPr>
      <w:r w:rsidRPr="00FB73A4">
        <w:rPr>
          <w:rFonts w:ascii="Cambria" w:eastAsia="Calibri" w:hAnsi="Cambria" w:cs="Times New Roman"/>
          <w:i/>
          <w:sz w:val="24"/>
          <w:szCs w:val="24"/>
          <w:lang w:eastAsia="pl-PL"/>
        </w:rPr>
        <w:t xml:space="preserve">Ogłoszenie o zmianie ogłoszenia o zamówieniu zostało opublikowane w dniu </w:t>
      </w:r>
      <w:r w:rsidR="003F2D58">
        <w:rPr>
          <w:rFonts w:ascii="Cambria" w:eastAsia="Calibri" w:hAnsi="Cambria" w:cs="Times New Roman"/>
          <w:i/>
          <w:sz w:val="24"/>
          <w:szCs w:val="24"/>
          <w:lang w:eastAsia="pl-PL"/>
        </w:rPr>
        <w:t>1</w:t>
      </w:r>
      <w:r w:rsidR="005E1AC9">
        <w:rPr>
          <w:rFonts w:ascii="Cambria" w:eastAsia="Calibri" w:hAnsi="Cambria" w:cs="Times New Roman"/>
          <w:i/>
          <w:sz w:val="24"/>
          <w:szCs w:val="24"/>
          <w:lang w:eastAsia="pl-PL"/>
        </w:rPr>
        <w:t>8</w:t>
      </w:r>
      <w:r w:rsidR="003F2D58">
        <w:rPr>
          <w:rFonts w:ascii="Cambria" w:eastAsia="Calibri" w:hAnsi="Cambria" w:cs="Times New Roman"/>
          <w:i/>
          <w:sz w:val="24"/>
          <w:szCs w:val="24"/>
          <w:lang w:eastAsia="pl-PL"/>
        </w:rPr>
        <w:t>.03</w:t>
      </w:r>
      <w:r w:rsidR="00954B93">
        <w:rPr>
          <w:rFonts w:ascii="Cambria" w:eastAsia="Calibri" w:hAnsi="Cambria" w:cs="Times New Roman"/>
          <w:i/>
          <w:sz w:val="24"/>
          <w:szCs w:val="24"/>
          <w:lang w:eastAsia="pl-PL"/>
        </w:rPr>
        <w:t xml:space="preserve">.2022 r. </w:t>
      </w:r>
      <w:r w:rsidRPr="00FB73A4">
        <w:rPr>
          <w:rFonts w:ascii="Cambria" w:eastAsia="Calibri" w:hAnsi="Cambria" w:cs="Times New Roman"/>
          <w:i/>
          <w:sz w:val="24"/>
          <w:szCs w:val="24"/>
          <w:lang w:eastAsia="pl-PL"/>
        </w:rPr>
        <w:t>w BZP.</w:t>
      </w:r>
    </w:p>
    <w:p w:rsidR="00FB73A4" w:rsidRPr="00FB73A4" w:rsidRDefault="00FB73A4" w:rsidP="00FB73A4">
      <w:pPr>
        <w:autoSpaceDE w:val="0"/>
        <w:autoSpaceDN w:val="0"/>
        <w:spacing w:line="276" w:lineRule="auto"/>
        <w:rPr>
          <w:rFonts w:ascii="Cambria" w:hAnsi="Cambria"/>
          <w:sz w:val="18"/>
          <w:szCs w:val="18"/>
        </w:rPr>
      </w:pPr>
    </w:p>
    <w:p w:rsidR="00FB73A4" w:rsidRPr="00FB73A4" w:rsidRDefault="00FB73A4" w:rsidP="00FB73A4">
      <w:pPr>
        <w:numPr>
          <w:ilvl w:val="0"/>
          <w:numId w:val="13"/>
        </w:numPr>
        <w:autoSpaceDN w:val="0"/>
        <w:spacing w:after="120" w:line="276" w:lineRule="auto"/>
        <w:ind w:left="357" w:hanging="357"/>
        <w:jc w:val="both"/>
        <w:textAlignment w:val="baseline"/>
        <w:rPr>
          <w:rFonts w:ascii="Cambria" w:hAnsi="Cambria" w:cs="Arial"/>
          <w:b/>
          <w:color w:val="00000A"/>
          <w:kern w:val="3"/>
          <w:sz w:val="24"/>
          <w:lang w:eastAsia="en-US"/>
        </w:rPr>
      </w:pPr>
      <w:r w:rsidRPr="00FB73A4">
        <w:rPr>
          <w:rFonts w:ascii="Cambria" w:hAnsi="Cambria" w:cs="Arial"/>
          <w:b/>
          <w:color w:val="00000A"/>
          <w:kern w:val="3"/>
          <w:sz w:val="24"/>
          <w:lang w:eastAsia="en-US"/>
        </w:rPr>
        <w:t>Jednocześnie Zamawiający informuje, iż pozostała treść Specyfikacji Warunków Zamówienia pozostaje bez zmian.</w:t>
      </w:r>
    </w:p>
    <w:p w:rsidR="00FB73A4" w:rsidRPr="00FB73A4" w:rsidRDefault="00FB73A4" w:rsidP="00FB73A4">
      <w:pPr>
        <w:tabs>
          <w:tab w:val="left" w:pos="1448"/>
        </w:tabs>
        <w:autoSpaceDN w:val="0"/>
        <w:spacing w:after="0" w:line="276" w:lineRule="auto"/>
        <w:ind w:left="426" w:right="675"/>
        <w:jc w:val="both"/>
        <w:textAlignment w:val="baseline"/>
        <w:rPr>
          <w:rFonts w:ascii="Cambria" w:hAnsi="Cambria" w:cs="Arial"/>
          <w:i/>
          <w:color w:val="00000A"/>
          <w:kern w:val="3"/>
          <w:sz w:val="24"/>
          <w:lang w:eastAsia="en-US"/>
        </w:rPr>
      </w:pPr>
    </w:p>
    <w:p w:rsidR="00FB73A4" w:rsidRPr="00FB73A4" w:rsidRDefault="00FB73A4" w:rsidP="00FB73A4">
      <w:pPr>
        <w:autoSpaceDE w:val="0"/>
        <w:autoSpaceDN w:val="0"/>
        <w:spacing w:after="0" w:line="240" w:lineRule="auto"/>
        <w:jc w:val="center"/>
        <w:rPr>
          <w:rFonts w:ascii="Cambria" w:hAnsi="Cambria"/>
        </w:rPr>
      </w:pPr>
      <w:r w:rsidRPr="00FB73A4">
        <w:rPr>
          <w:rFonts w:ascii="Cambria" w:hAnsi="Cambria"/>
        </w:rPr>
        <w:tab/>
      </w:r>
      <w:r w:rsidRPr="00FB73A4">
        <w:rPr>
          <w:rFonts w:ascii="Cambria" w:hAnsi="Cambria"/>
        </w:rPr>
        <w:tab/>
      </w:r>
      <w:r w:rsidRPr="00FB73A4">
        <w:rPr>
          <w:rFonts w:ascii="Cambria" w:hAnsi="Cambria"/>
        </w:rPr>
        <w:tab/>
      </w:r>
      <w:r w:rsidRPr="00FB73A4">
        <w:rPr>
          <w:rFonts w:ascii="Cambria" w:hAnsi="Cambria"/>
        </w:rPr>
        <w:tab/>
      </w:r>
      <w:r w:rsidRPr="00FB73A4">
        <w:rPr>
          <w:rFonts w:ascii="Cambria" w:hAnsi="Cambria"/>
        </w:rPr>
        <w:tab/>
      </w:r>
      <w:r w:rsidRPr="00FB73A4">
        <w:rPr>
          <w:rFonts w:ascii="Cambria" w:hAnsi="Cambria"/>
        </w:rPr>
        <w:tab/>
      </w:r>
      <w:r w:rsidRPr="00FB73A4">
        <w:rPr>
          <w:rFonts w:ascii="Cambria" w:hAnsi="Cambria"/>
        </w:rPr>
        <w:tab/>
      </w:r>
      <w:r w:rsidRPr="00FB73A4">
        <w:rPr>
          <w:rFonts w:ascii="Cambria" w:hAnsi="Cambria"/>
        </w:rPr>
        <w:tab/>
        <w:t>.................................................</w:t>
      </w:r>
    </w:p>
    <w:p w:rsidR="00FB73A4" w:rsidRPr="00FB73A4" w:rsidRDefault="00FB73A4" w:rsidP="00FB73A4">
      <w:pPr>
        <w:autoSpaceDE w:val="0"/>
        <w:autoSpaceDN w:val="0"/>
        <w:spacing w:after="0" w:line="240" w:lineRule="auto"/>
        <w:jc w:val="center"/>
        <w:rPr>
          <w:rFonts w:ascii="Cambria" w:hAnsi="Cambria"/>
          <w:sz w:val="18"/>
          <w:szCs w:val="18"/>
        </w:rPr>
      </w:pPr>
      <w:r w:rsidRPr="00FB73A4">
        <w:rPr>
          <w:rFonts w:ascii="Cambria" w:hAnsi="Cambria"/>
          <w:i/>
          <w:iCs/>
        </w:rPr>
        <w:tab/>
      </w:r>
      <w:r w:rsidRPr="00FB73A4">
        <w:rPr>
          <w:rFonts w:ascii="Cambria" w:hAnsi="Cambria"/>
          <w:i/>
          <w:iCs/>
        </w:rPr>
        <w:tab/>
      </w:r>
      <w:r w:rsidRPr="00FB73A4">
        <w:rPr>
          <w:rFonts w:ascii="Cambria" w:hAnsi="Cambria"/>
          <w:i/>
          <w:iCs/>
        </w:rPr>
        <w:tab/>
      </w:r>
      <w:r w:rsidRPr="00FB73A4">
        <w:rPr>
          <w:rFonts w:ascii="Cambria" w:hAnsi="Cambria"/>
          <w:i/>
          <w:iCs/>
        </w:rPr>
        <w:tab/>
      </w:r>
      <w:r w:rsidRPr="00FB73A4">
        <w:rPr>
          <w:rFonts w:ascii="Cambria" w:hAnsi="Cambria"/>
          <w:i/>
          <w:iCs/>
          <w:sz w:val="18"/>
          <w:szCs w:val="18"/>
        </w:rPr>
        <w:tab/>
      </w:r>
      <w:r w:rsidRPr="00FB73A4">
        <w:rPr>
          <w:rFonts w:ascii="Cambria" w:hAnsi="Cambria"/>
          <w:i/>
          <w:iCs/>
          <w:sz w:val="18"/>
          <w:szCs w:val="18"/>
        </w:rPr>
        <w:tab/>
      </w:r>
      <w:r w:rsidRPr="00FB73A4">
        <w:rPr>
          <w:rFonts w:ascii="Cambria" w:hAnsi="Cambria"/>
          <w:i/>
          <w:iCs/>
          <w:sz w:val="18"/>
          <w:szCs w:val="18"/>
        </w:rPr>
        <w:tab/>
      </w:r>
      <w:r w:rsidRPr="00FB73A4">
        <w:rPr>
          <w:rFonts w:ascii="Cambria" w:hAnsi="Cambria"/>
          <w:i/>
          <w:iCs/>
          <w:sz w:val="18"/>
          <w:szCs w:val="18"/>
        </w:rPr>
        <w:tab/>
        <w:t>(podpis kierownika Zamawiaj</w:t>
      </w:r>
      <w:r w:rsidRPr="00FB73A4">
        <w:rPr>
          <w:rFonts w:ascii="Cambria" w:hAnsi="Cambria"/>
          <w:sz w:val="18"/>
          <w:szCs w:val="18"/>
        </w:rPr>
        <w:t>ą</w:t>
      </w:r>
      <w:r w:rsidRPr="00FB73A4">
        <w:rPr>
          <w:rFonts w:ascii="Cambria" w:hAnsi="Cambria"/>
          <w:i/>
          <w:iCs/>
          <w:sz w:val="18"/>
          <w:szCs w:val="18"/>
        </w:rPr>
        <w:t>cego</w:t>
      </w:r>
    </w:p>
    <w:p w:rsidR="00FB73A4" w:rsidRPr="00FB73A4" w:rsidRDefault="00FB73A4" w:rsidP="00FB73A4">
      <w:pPr>
        <w:autoSpaceDE w:val="0"/>
        <w:autoSpaceDN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FB73A4">
        <w:rPr>
          <w:rFonts w:ascii="Cambria" w:hAnsi="Cambria"/>
          <w:i/>
          <w:iCs/>
          <w:sz w:val="18"/>
          <w:szCs w:val="18"/>
        </w:rPr>
        <w:tab/>
      </w:r>
      <w:r w:rsidRPr="00FB73A4">
        <w:rPr>
          <w:rFonts w:ascii="Cambria" w:hAnsi="Cambria"/>
          <w:i/>
          <w:iCs/>
          <w:sz w:val="18"/>
          <w:szCs w:val="18"/>
        </w:rPr>
        <w:tab/>
      </w:r>
      <w:r w:rsidRPr="00FB73A4">
        <w:rPr>
          <w:rFonts w:ascii="Cambria" w:hAnsi="Cambria"/>
          <w:i/>
          <w:iCs/>
          <w:sz w:val="18"/>
          <w:szCs w:val="18"/>
        </w:rPr>
        <w:tab/>
      </w:r>
      <w:r w:rsidRPr="00FB73A4">
        <w:rPr>
          <w:rFonts w:ascii="Cambria" w:hAnsi="Cambria"/>
          <w:i/>
          <w:iCs/>
          <w:sz w:val="18"/>
          <w:szCs w:val="18"/>
        </w:rPr>
        <w:tab/>
      </w:r>
      <w:r w:rsidRPr="00FB73A4">
        <w:rPr>
          <w:rFonts w:ascii="Cambria" w:hAnsi="Cambria"/>
          <w:i/>
          <w:iCs/>
          <w:sz w:val="18"/>
          <w:szCs w:val="18"/>
        </w:rPr>
        <w:tab/>
      </w:r>
      <w:r w:rsidRPr="00FB73A4">
        <w:rPr>
          <w:rFonts w:ascii="Cambria" w:hAnsi="Cambria"/>
          <w:i/>
          <w:iCs/>
          <w:sz w:val="18"/>
          <w:szCs w:val="18"/>
        </w:rPr>
        <w:tab/>
      </w:r>
      <w:r w:rsidRPr="00FB73A4">
        <w:rPr>
          <w:rFonts w:ascii="Cambria" w:hAnsi="Cambria"/>
          <w:i/>
          <w:iCs/>
          <w:sz w:val="18"/>
          <w:szCs w:val="18"/>
        </w:rPr>
        <w:tab/>
      </w:r>
      <w:r w:rsidRPr="00FB73A4">
        <w:rPr>
          <w:rFonts w:ascii="Cambria" w:hAnsi="Cambria"/>
          <w:i/>
          <w:iCs/>
          <w:sz w:val="18"/>
          <w:szCs w:val="18"/>
        </w:rPr>
        <w:tab/>
        <w:t>lub osoby upowa</w:t>
      </w:r>
      <w:r w:rsidRPr="00FB73A4">
        <w:rPr>
          <w:rFonts w:ascii="Cambria" w:hAnsi="Cambria"/>
          <w:sz w:val="18"/>
          <w:szCs w:val="18"/>
        </w:rPr>
        <w:t>ż</w:t>
      </w:r>
      <w:r w:rsidRPr="00FB73A4">
        <w:rPr>
          <w:rFonts w:ascii="Cambria" w:hAnsi="Cambria"/>
          <w:i/>
          <w:iCs/>
          <w:sz w:val="18"/>
          <w:szCs w:val="18"/>
        </w:rPr>
        <w:t>nionej)</w:t>
      </w:r>
    </w:p>
    <w:p w:rsidR="00FC6A7D" w:rsidRPr="00FC6A7D" w:rsidRDefault="00FC6A7D" w:rsidP="00FC6A7D">
      <w:pPr>
        <w:tabs>
          <w:tab w:val="left" w:pos="284"/>
        </w:tabs>
        <w:autoSpaceDN w:val="0"/>
        <w:spacing w:after="0" w:line="276" w:lineRule="auto"/>
        <w:ind w:left="370" w:hanging="370"/>
        <w:jc w:val="both"/>
        <w:textAlignment w:val="baseline"/>
        <w:rPr>
          <w:rFonts w:ascii="Cambria" w:hAnsi="Cambria" w:cs="Calibri"/>
          <w:bCs/>
          <w:iCs/>
          <w:kern w:val="3"/>
          <w:sz w:val="24"/>
          <w:szCs w:val="24"/>
          <w:lang w:eastAsia="en-US"/>
        </w:rPr>
      </w:pPr>
    </w:p>
    <w:p w:rsidR="00FC6A7D" w:rsidRPr="00FC6A7D" w:rsidRDefault="00FC6A7D" w:rsidP="00FC6A7D">
      <w:pPr>
        <w:tabs>
          <w:tab w:val="left" w:pos="284"/>
          <w:tab w:val="left" w:pos="709"/>
        </w:tabs>
        <w:autoSpaceDN w:val="0"/>
        <w:spacing w:after="0" w:line="276" w:lineRule="auto"/>
        <w:ind w:left="370" w:hanging="370"/>
        <w:jc w:val="both"/>
        <w:textAlignment w:val="baseline"/>
        <w:rPr>
          <w:rFonts w:ascii="Cambria" w:hAnsi="Cambria" w:cs="Calibri"/>
          <w:bCs/>
          <w:iCs/>
          <w:kern w:val="3"/>
          <w:sz w:val="24"/>
          <w:szCs w:val="24"/>
          <w:lang w:eastAsia="en-US"/>
        </w:rPr>
      </w:pPr>
    </w:p>
    <w:p w:rsidR="00FC6A7D" w:rsidRPr="00FC6A7D" w:rsidRDefault="00FC6A7D" w:rsidP="00FC6A7D">
      <w:pPr>
        <w:tabs>
          <w:tab w:val="left" w:pos="284"/>
          <w:tab w:val="left" w:pos="709"/>
        </w:tabs>
        <w:autoSpaceDN w:val="0"/>
        <w:spacing w:after="0" w:line="276" w:lineRule="auto"/>
        <w:ind w:left="284"/>
        <w:jc w:val="both"/>
        <w:textAlignment w:val="baseline"/>
        <w:rPr>
          <w:rFonts w:ascii="Cambria" w:hAnsi="Cambria" w:cs="Calibri"/>
          <w:bCs/>
          <w:iCs/>
          <w:kern w:val="3"/>
          <w:sz w:val="24"/>
          <w:szCs w:val="24"/>
          <w:lang w:eastAsia="en-US"/>
        </w:rPr>
      </w:pPr>
    </w:p>
    <w:p w:rsidR="00FC6A7D" w:rsidRPr="00FC6A7D" w:rsidRDefault="00FC6A7D" w:rsidP="00FC6A7D">
      <w:pPr>
        <w:tabs>
          <w:tab w:val="left" w:pos="284"/>
          <w:tab w:val="left" w:pos="709"/>
        </w:tabs>
        <w:autoSpaceDN w:val="0"/>
        <w:spacing w:after="0" w:line="276" w:lineRule="auto"/>
        <w:ind w:left="284"/>
        <w:jc w:val="both"/>
        <w:textAlignment w:val="baseline"/>
        <w:rPr>
          <w:rFonts w:ascii="Cambria" w:hAnsi="Cambria" w:cs="Calibri"/>
          <w:bCs/>
          <w:iCs/>
          <w:kern w:val="3"/>
          <w:sz w:val="24"/>
          <w:szCs w:val="24"/>
          <w:lang w:eastAsia="en-US"/>
        </w:rPr>
      </w:pPr>
    </w:p>
    <w:p w:rsidR="008252CC" w:rsidRPr="008252CC" w:rsidRDefault="008252CC" w:rsidP="008252CC">
      <w:pPr>
        <w:autoSpaceDE w:val="0"/>
        <w:autoSpaceDN w:val="0"/>
        <w:spacing w:after="0" w:line="240" w:lineRule="auto"/>
        <w:ind w:left="5670"/>
        <w:jc w:val="center"/>
        <w:rPr>
          <w:rFonts w:ascii="Cambria" w:hAnsi="Cambria"/>
          <w:sz w:val="24"/>
          <w:szCs w:val="24"/>
        </w:rPr>
      </w:pPr>
    </w:p>
    <w:p w:rsidR="00A111F4" w:rsidRPr="004654B3" w:rsidRDefault="00A111F4" w:rsidP="008252CC">
      <w:pPr>
        <w:spacing w:line="276" w:lineRule="auto"/>
        <w:jc w:val="both"/>
        <w:rPr>
          <w:rFonts w:ascii="Cambria" w:hAnsi="Cambria"/>
          <w:sz w:val="18"/>
          <w:szCs w:val="18"/>
        </w:rPr>
      </w:pPr>
    </w:p>
    <w:sectPr w:rsidR="00A111F4" w:rsidRPr="004654B3" w:rsidSect="002B6415">
      <w:headerReference w:type="default" r:id="rId8"/>
      <w:footerReference w:type="default" r:id="rId9"/>
      <w:pgSz w:w="11906" w:h="16838"/>
      <w:pgMar w:top="568" w:right="1417" w:bottom="426" w:left="1417" w:header="708" w:footer="708" w:gutter="0"/>
      <w:cols w:space="708"/>
      <w:docGrid w:linePitch="360" w:charSpace="-204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536020D" w15:done="0"/>
  <w15:commentEx w15:paraId="6BD0C082" w15:done="0"/>
  <w15:commentEx w15:paraId="772F4FE1" w15:paraIdParent="6BD0C082" w15:done="0"/>
  <w15:commentEx w15:paraId="42761956" w15:done="0"/>
  <w15:commentEx w15:paraId="6C1E3E77" w15:paraIdParent="42761956" w15:done="0"/>
  <w15:commentEx w15:paraId="47B6D77A" w15:done="0"/>
  <w15:commentEx w15:paraId="6634BB5C" w15:paraIdParent="47B6D77A" w15:done="0"/>
  <w15:commentEx w15:paraId="4C7537FD" w15:done="0"/>
  <w15:commentEx w15:paraId="19DED319" w15:paraIdParent="4C7537FD" w15:done="0"/>
  <w15:commentEx w15:paraId="47F1C87D" w15:done="0"/>
  <w15:commentEx w15:paraId="071192DF" w15:paraIdParent="47F1C87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90FAB" w16cex:dateUtc="2022-02-17T17:17:00Z"/>
  <w16cex:commentExtensible w16cex:durableId="25B90FD1" w16cex:dateUtc="2022-02-17T17:17:00Z"/>
  <w16cex:commentExtensible w16cex:durableId="25B9103B" w16cex:dateUtc="2022-02-17T17:19:00Z"/>
  <w16cex:commentExtensible w16cex:durableId="25B91095" w16cex:dateUtc="2022-02-17T17:21:00Z"/>
  <w16cex:commentExtensible w16cex:durableId="25B9109E" w16cex:dateUtc="2022-02-17T17:21:00Z"/>
  <w16cex:commentExtensible w16cex:durableId="25B9CCA8" w16cex:dateUtc="2022-02-18T06:43:00Z"/>
  <w16cex:commentExtensible w16cex:durableId="25B9CC30" w16cex:dateUtc="2022-02-18T06:41:00Z"/>
  <w16cex:commentExtensible w16cex:durableId="25B9E5CC" w16cex:dateUtc="2022-02-18T06:43:00Z"/>
  <w16cex:commentExtensible w16cex:durableId="25B9E5CA" w16cex:dateUtc="2022-02-18T06:41:00Z"/>
  <w16cex:commentExtensible w16cex:durableId="25B9E623" w16cex:dateUtc="2022-02-18T06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56E5D5" w16cid:durableId="25B90FAB"/>
  <w16cid:commentId w16cid:paraId="08BBD900" w16cid:durableId="25B90FD1"/>
  <w16cid:commentId w16cid:paraId="29808674" w16cid:durableId="25B9103B"/>
  <w16cid:commentId w16cid:paraId="42B2E57C" w16cid:durableId="25B91095"/>
  <w16cid:commentId w16cid:paraId="641A9B9D" w16cid:durableId="25B9109E"/>
  <w16cid:commentId w16cid:paraId="6BD0C082" w16cid:durableId="25B9CCA8"/>
  <w16cid:commentId w16cid:paraId="42761956" w16cid:durableId="25B9CC30"/>
  <w16cid:commentId w16cid:paraId="47B6D77A" w16cid:durableId="25B9E5CC"/>
  <w16cid:commentId w16cid:paraId="4C7537FD" w16cid:durableId="25B9E5CA"/>
  <w16cid:commentId w16cid:paraId="47F1C87D" w16cid:durableId="25B9E62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6E4" w:rsidRDefault="00CD76E4" w:rsidP="002C270E">
      <w:pPr>
        <w:spacing w:after="0" w:line="240" w:lineRule="auto"/>
      </w:pPr>
      <w:r>
        <w:separator/>
      </w:r>
    </w:p>
  </w:endnote>
  <w:endnote w:type="continuationSeparator" w:id="0">
    <w:p w:rsidR="00CD76E4" w:rsidRDefault="00CD76E4" w:rsidP="002C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87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01¯øw≥¸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ans Pro">
    <w:altName w:val="Cambria Math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70E" w:rsidRPr="00BA303A" w:rsidRDefault="00967CC5" w:rsidP="002C270E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>RIP.042.4.2022</w:t>
    </w:r>
    <w:r w:rsidR="002C270E" w:rsidRPr="00BA303A">
      <w:rPr>
        <w:rFonts w:ascii="Cambria" w:hAnsi="Cambria"/>
        <w:sz w:val="20"/>
        <w:szCs w:val="20"/>
        <w:bdr w:val="single" w:sz="4" w:space="0" w:color="auto"/>
      </w:rPr>
      <w:tab/>
    </w:r>
    <w:r w:rsidR="002C270E"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671E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="002C270E"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671E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444CF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8671E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="002C270E"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671E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="002C270E"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671E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444CF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8671E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6E4" w:rsidRDefault="00CD76E4" w:rsidP="002C270E">
      <w:pPr>
        <w:spacing w:after="0" w:line="240" w:lineRule="auto"/>
      </w:pPr>
      <w:r>
        <w:separator/>
      </w:r>
    </w:p>
  </w:footnote>
  <w:footnote w:type="continuationSeparator" w:id="0">
    <w:p w:rsidR="00CD76E4" w:rsidRDefault="00CD76E4" w:rsidP="002C2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0C4" w:rsidRDefault="000F40C4" w:rsidP="000F40C4">
    <w:pPr>
      <w:jc w:val="center"/>
    </w:pPr>
    <w:r>
      <w:rPr>
        <w:noProof/>
        <w:lang w:eastAsia="pl-PL"/>
      </w:rPr>
      <w:drawing>
        <wp:inline distT="0" distB="0" distL="0" distR="0">
          <wp:extent cx="1706880" cy="683895"/>
          <wp:effectExtent l="0" t="0" r="0" b="0"/>
          <wp:docPr id="6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68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006475" cy="683895"/>
          <wp:effectExtent l="0" t="0" r="0" b="0"/>
          <wp:docPr id="7" name="Obraz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06475" cy="683895"/>
                  </a:xfrm>
                  <a:prstGeom prst="rect">
                    <a:avLst/>
                  </a:prstGeom>
                  <a:ln w="9525">
                    <a:solidFill>
                      <a:srgbClr val="000000"/>
                    </a:solidFill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575945" cy="683895"/>
          <wp:effectExtent l="0" t="0" r="0" b="0"/>
          <wp:docPr id="8" name="Obraz6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6" descr="Ilustracja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8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083310" cy="683895"/>
          <wp:effectExtent l="0" t="0" r="0" b="0"/>
          <wp:docPr id="9" name="Obraz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7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68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9062" w:type="dxa"/>
      <w:tblLayout w:type="fixed"/>
      <w:tblLook w:val="04A0"/>
    </w:tblPr>
    <w:tblGrid>
      <w:gridCol w:w="9062"/>
    </w:tblGrid>
    <w:tr w:rsidR="000F40C4" w:rsidTr="009F3BE9">
      <w:tc>
        <w:tcPr>
          <w:tcW w:w="9062" w:type="dxa"/>
          <w:tcBorders>
            <w:top w:val="nil"/>
            <w:left w:val="nil"/>
            <w:bottom w:val="single" w:sz="4" w:space="0" w:color="0070C0"/>
            <w:right w:val="nil"/>
          </w:tcBorders>
        </w:tcPr>
        <w:p w:rsidR="000F40C4" w:rsidRDefault="000F40C4" w:rsidP="009F3BE9">
          <w:pPr>
            <w:pStyle w:val="Header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:rsidR="000F40C4" w:rsidRDefault="000F40C4" w:rsidP="009F3BE9">
          <w:pPr>
            <w:pStyle w:val="Header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„Budowa kanalizacji sanitarnej i przebudowa dróg gminnych w miejscowości Walichnowy”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które jest dofinansowane ze środków 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Ład: Program Inwestycji Strategicznych.</w:t>
          </w:r>
        </w:p>
      </w:tc>
    </w:tr>
  </w:tbl>
  <w:p w:rsidR="000F40C4" w:rsidRDefault="000F40C4" w:rsidP="000F40C4">
    <w:pPr>
      <w:pStyle w:val="Header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:rsidR="00795AAF" w:rsidRPr="00795AAF" w:rsidRDefault="00795AAF" w:rsidP="000F40C4">
    <w:pPr>
      <w:rPr>
        <w:rFonts w:ascii="Source Sans Pro" w:eastAsia="Arial Unicode MS" w:hAnsi="Source Sans Pro" w:cs="Tahoma"/>
        <w:noProof/>
        <w:kern w:val="1"/>
        <w:sz w:val="18"/>
        <w:szCs w:val="18"/>
        <w:lang w:eastAsia="pl-PL"/>
      </w:rPr>
    </w:pPr>
    <w:r w:rsidRPr="00795AAF">
      <w:rPr>
        <w:rFonts w:ascii="Source Sans Pro" w:eastAsia="Arial Unicode MS" w:hAnsi="Source Sans Pro" w:cs="Tahoma"/>
        <w:noProof/>
        <w:kern w:val="1"/>
        <w:sz w:val="18"/>
        <w:szCs w:val="18"/>
        <w:lang w:eastAsia="pl-PL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70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singleLevel"/>
    <w:tmpl w:val="855CA678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mbria" w:eastAsia="SimSun" w:hAnsi="Cambria" w:cs="Cambria" w:hint="default"/>
        <w:b/>
        <w:bCs/>
        <w:i w:val="0"/>
        <w:color w:val="000000"/>
        <w:lang w:eastAsia="ar-SA"/>
      </w:rPr>
    </w:lvl>
  </w:abstractNum>
  <w:abstractNum w:abstractNumId="2">
    <w:nsid w:val="016534E1"/>
    <w:multiLevelType w:val="hybridMultilevel"/>
    <w:tmpl w:val="D63C4CE6"/>
    <w:lvl w:ilvl="0" w:tplc="04D016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8454E8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83E4C"/>
    <w:multiLevelType w:val="hybridMultilevel"/>
    <w:tmpl w:val="25ACA89C"/>
    <w:lvl w:ilvl="0" w:tplc="DE3AF9C6">
      <w:start w:val="1"/>
      <w:numFmt w:val="decimal"/>
      <w:lvlText w:val="%1)"/>
      <w:lvlJc w:val="left"/>
      <w:pPr>
        <w:ind w:left="1080" w:hanging="360"/>
      </w:pPr>
      <w:rPr>
        <w:rFonts w:ascii="Cambria" w:eastAsia="Calibr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8A548E"/>
    <w:multiLevelType w:val="hybridMultilevel"/>
    <w:tmpl w:val="F0D6F49C"/>
    <w:lvl w:ilvl="0" w:tplc="04150017">
      <w:start w:val="1"/>
      <w:numFmt w:val="lowerLetter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3066" w:hanging="360"/>
      </w:pPr>
    </w:lvl>
    <w:lvl w:ilvl="2" w:tplc="0415001B" w:tentative="1">
      <w:start w:val="1"/>
      <w:numFmt w:val="lowerRoman"/>
      <w:lvlText w:val="%3."/>
      <w:lvlJc w:val="right"/>
      <w:pPr>
        <w:ind w:left="3786" w:hanging="180"/>
      </w:pPr>
    </w:lvl>
    <w:lvl w:ilvl="3" w:tplc="0415000F" w:tentative="1">
      <w:start w:val="1"/>
      <w:numFmt w:val="decimal"/>
      <w:lvlText w:val="%4."/>
      <w:lvlJc w:val="left"/>
      <w:pPr>
        <w:ind w:left="4506" w:hanging="360"/>
      </w:pPr>
    </w:lvl>
    <w:lvl w:ilvl="4" w:tplc="04150019" w:tentative="1">
      <w:start w:val="1"/>
      <w:numFmt w:val="lowerLetter"/>
      <w:lvlText w:val="%5."/>
      <w:lvlJc w:val="left"/>
      <w:pPr>
        <w:ind w:left="5226" w:hanging="360"/>
      </w:pPr>
    </w:lvl>
    <w:lvl w:ilvl="5" w:tplc="0415001B" w:tentative="1">
      <w:start w:val="1"/>
      <w:numFmt w:val="lowerRoman"/>
      <w:lvlText w:val="%6."/>
      <w:lvlJc w:val="right"/>
      <w:pPr>
        <w:ind w:left="5946" w:hanging="180"/>
      </w:pPr>
    </w:lvl>
    <w:lvl w:ilvl="6" w:tplc="0415000F" w:tentative="1">
      <w:start w:val="1"/>
      <w:numFmt w:val="decimal"/>
      <w:lvlText w:val="%7."/>
      <w:lvlJc w:val="left"/>
      <w:pPr>
        <w:ind w:left="6666" w:hanging="360"/>
      </w:pPr>
    </w:lvl>
    <w:lvl w:ilvl="7" w:tplc="04150019" w:tentative="1">
      <w:start w:val="1"/>
      <w:numFmt w:val="lowerLetter"/>
      <w:lvlText w:val="%8."/>
      <w:lvlJc w:val="left"/>
      <w:pPr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5">
    <w:nsid w:val="150C26C3"/>
    <w:multiLevelType w:val="hybridMultilevel"/>
    <w:tmpl w:val="BE88FCF0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2164C"/>
    <w:multiLevelType w:val="hybridMultilevel"/>
    <w:tmpl w:val="6CB49E54"/>
    <w:lvl w:ilvl="0" w:tplc="724E8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B486D"/>
    <w:multiLevelType w:val="hybridMultilevel"/>
    <w:tmpl w:val="9DAE8A3A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210BD"/>
    <w:multiLevelType w:val="multilevel"/>
    <w:tmpl w:val="DD56DE68"/>
    <w:lvl w:ilvl="0">
      <w:start w:val="1"/>
      <w:numFmt w:val="decimal"/>
      <w:lvlText w:val="%1)"/>
      <w:lvlJc w:val="left"/>
      <w:pPr>
        <w:tabs>
          <w:tab w:val="num" w:pos="-218"/>
        </w:tabs>
        <w:ind w:left="92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-218"/>
        </w:tabs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218"/>
        </w:tabs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218"/>
        </w:tabs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218"/>
        </w:tabs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218"/>
        </w:tabs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218"/>
        </w:tabs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218"/>
        </w:tabs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218"/>
        </w:tabs>
        <w:ind w:left="6688" w:hanging="360"/>
      </w:pPr>
      <w:rPr>
        <w:rFonts w:ascii="Wingdings" w:hAnsi="Wingdings" w:cs="Wingdings" w:hint="default"/>
      </w:rPr>
    </w:lvl>
  </w:abstractNum>
  <w:abstractNum w:abstractNumId="9">
    <w:nsid w:val="219161D4"/>
    <w:multiLevelType w:val="hybridMultilevel"/>
    <w:tmpl w:val="D1CAB3F6"/>
    <w:lvl w:ilvl="0" w:tplc="8E0AA5A8">
      <w:start w:val="1"/>
      <w:numFmt w:val="upperLetter"/>
      <w:lvlText w:val="%1."/>
      <w:lvlJc w:val="left"/>
      <w:pPr>
        <w:ind w:left="360" w:hanging="360"/>
      </w:pPr>
      <w:rPr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654622"/>
    <w:multiLevelType w:val="multilevel"/>
    <w:tmpl w:val="53BE392A"/>
    <w:lvl w:ilvl="0">
      <w:start w:val="1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C306D42"/>
    <w:multiLevelType w:val="multilevel"/>
    <w:tmpl w:val="AAB2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CD65851"/>
    <w:multiLevelType w:val="hybridMultilevel"/>
    <w:tmpl w:val="51988EE2"/>
    <w:lvl w:ilvl="0" w:tplc="79BEF2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97366"/>
    <w:multiLevelType w:val="hybridMultilevel"/>
    <w:tmpl w:val="BF26AEA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E1C2D3C"/>
    <w:multiLevelType w:val="hybridMultilevel"/>
    <w:tmpl w:val="09821784"/>
    <w:lvl w:ilvl="0" w:tplc="67208E2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2EC15C93"/>
    <w:multiLevelType w:val="hybridMultilevel"/>
    <w:tmpl w:val="8B6AEFB6"/>
    <w:lvl w:ilvl="0" w:tplc="67208E2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376C74F8"/>
    <w:multiLevelType w:val="multilevel"/>
    <w:tmpl w:val="DD56DE68"/>
    <w:lvl w:ilvl="0">
      <w:start w:val="1"/>
      <w:numFmt w:val="decimal"/>
      <w:lvlText w:val="%1)"/>
      <w:lvlJc w:val="left"/>
      <w:pPr>
        <w:tabs>
          <w:tab w:val="num" w:pos="-218"/>
        </w:tabs>
        <w:ind w:left="92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-218"/>
        </w:tabs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218"/>
        </w:tabs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218"/>
        </w:tabs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218"/>
        </w:tabs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218"/>
        </w:tabs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218"/>
        </w:tabs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218"/>
        </w:tabs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218"/>
        </w:tabs>
        <w:ind w:left="6688" w:hanging="360"/>
      </w:pPr>
      <w:rPr>
        <w:rFonts w:ascii="Wingdings" w:hAnsi="Wingdings" w:cs="Wingdings" w:hint="default"/>
      </w:rPr>
    </w:lvl>
  </w:abstractNum>
  <w:abstractNum w:abstractNumId="17">
    <w:nsid w:val="3CDF0544"/>
    <w:multiLevelType w:val="multilevel"/>
    <w:tmpl w:val="5838D13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3D912BD9"/>
    <w:multiLevelType w:val="hybridMultilevel"/>
    <w:tmpl w:val="F0D6F49C"/>
    <w:lvl w:ilvl="0" w:tplc="04150017">
      <w:start w:val="1"/>
      <w:numFmt w:val="lowerLetter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3066" w:hanging="360"/>
      </w:pPr>
    </w:lvl>
    <w:lvl w:ilvl="2" w:tplc="0415001B" w:tentative="1">
      <w:start w:val="1"/>
      <w:numFmt w:val="lowerRoman"/>
      <w:lvlText w:val="%3."/>
      <w:lvlJc w:val="right"/>
      <w:pPr>
        <w:ind w:left="3786" w:hanging="180"/>
      </w:pPr>
    </w:lvl>
    <w:lvl w:ilvl="3" w:tplc="0415000F" w:tentative="1">
      <w:start w:val="1"/>
      <w:numFmt w:val="decimal"/>
      <w:lvlText w:val="%4."/>
      <w:lvlJc w:val="left"/>
      <w:pPr>
        <w:ind w:left="4506" w:hanging="360"/>
      </w:pPr>
    </w:lvl>
    <w:lvl w:ilvl="4" w:tplc="04150019" w:tentative="1">
      <w:start w:val="1"/>
      <w:numFmt w:val="lowerLetter"/>
      <w:lvlText w:val="%5."/>
      <w:lvlJc w:val="left"/>
      <w:pPr>
        <w:ind w:left="5226" w:hanging="360"/>
      </w:pPr>
    </w:lvl>
    <w:lvl w:ilvl="5" w:tplc="0415001B" w:tentative="1">
      <w:start w:val="1"/>
      <w:numFmt w:val="lowerRoman"/>
      <w:lvlText w:val="%6."/>
      <w:lvlJc w:val="right"/>
      <w:pPr>
        <w:ind w:left="5946" w:hanging="180"/>
      </w:pPr>
    </w:lvl>
    <w:lvl w:ilvl="6" w:tplc="0415000F" w:tentative="1">
      <w:start w:val="1"/>
      <w:numFmt w:val="decimal"/>
      <w:lvlText w:val="%7."/>
      <w:lvlJc w:val="left"/>
      <w:pPr>
        <w:ind w:left="6666" w:hanging="360"/>
      </w:pPr>
    </w:lvl>
    <w:lvl w:ilvl="7" w:tplc="04150019" w:tentative="1">
      <w:start w:val="1"/>
      <w:numFmt w:val="lowerLetter"/>
      <w:lvlText w:val="%8."/>
      <w:lvlJc w:val="left"/>
      <w:pPr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19">
    <w:nsid w:val="401945E4"/>
    <w:multiLevelType w:val="multilevel"/>
    <w:tmpl w:val="FB2C53F6"/>
    <w:lvl w:ilvl="0">
      <w:start w:val="1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02F0CBC"/>
    <w:multiLevelType w:val="multilevel"/>
    <w:tmpl w:val="73FAD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61017AE"/>
    <w:multiLevelType w:val="hybridMultilevel"/>
    <w:tmpl w:val="F81CEC60"/>
    <w:lvl w:ilvl="0" w:tplc="A2460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>
    <w:nsid w:val="48B46923"/>
    <w:multiLevelType w:val="hybridMultilevel"/>
    <w:tmpl w:val="280E1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F1ADF"/>
    <w:multiLevelType w:val="hybridMultilevel"/>
    <w:tmpl w:val="0FDA8C2C"/>
    <w:lvl w:ilvl="0" w:tplc="EEC0C820">
      <w:start w:val="1"/>
      <w:numFmt w:val="upperLetter"/>
      <w:lvlText w:val="%1."/>
      <w:lvlJc w:val="left"/>
      <w:pPr>
        <w:ind w:left="360" w:hanging="360"/>
      </w:pPr>
      <w:rPr>
        <w:rFonts w:ascii="Cambria" w:hAnsi="Cambria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45FD9"/>
    <w:multiLevelType w:val="multilevel"/>
    <w:tmpl w:val="49A83980"/>
    <w:lvl w:ilvl="0">
      <w:start w:val="13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25">
    <w:nsid w:val="5523720A"/>
    <w:multiLevelType w:val="multilevel"/>
    <w:tmpl w:val="61BA9F50"/>
    <w:lvl w:ilvl="0">
      <w:start w:val="20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546" w:hanging="180"/>
      </w:pPr>
      <w:rPr>
        <w:rFonts w:hint="default"/>
      </w:rPr>
    </w:lvl>
  </w:abstractNum>
  <w:abstractNum w:abstractNumId="26">
    <w:nsid w:val="576633E9"/>
    <w:multiLevelType w:val="hybridMultilevel"/>
    <w:tmpl w:val="F81CEC60"/>
    <w:lvl w:ilvl="0" w:tplc="A24601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46EB3"/>
    <w:multiLevelType w:val="hybridMultilevel"/>
    <w:tmpl w:val="F0D6F49C"/>
    <w:lvl w:ilvl="0" w:tplc="04150017">
      <w:start w:val="1"/>
      <w:numFmt w:val="lowerLetter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3066" w:hanging="360"/>
      </w:pPr>
    </w:lvl>
    <w:lvl w:ilvl="2" w:tplc="0415001B" w:tentative="1">
      <w:start w:val="1"/>
      <w:numFmt w:val="lowerRoman"/>
      <w:lvlText w:val="%3."/>
      <w:lvlJc w:val="right"/>
      <w:pPr>
        <w:ind w:left="3786" w:hanging="180"/>
      </w:pPr>
    </w:lvl>
    <w:lvl w:ilvl="3" w:tplc="0415000F" w:tentative="1">
      <w:start w:val="1"/>
      <w:numFmt w:val="decimal"/>
      <w:lvlText w:val="%4."/>
      <w:lvlJc w:val="left"/>
      <w:pPr>
        <w:ind w:left="4506" w:hanging="360"/>
      </w:pPr>
    </w:lvl>
    <w:lvl w:ilvl="4" w:tplc="04150019" w:tentative="1">
      <w:start w:val="1"/>
      <w:numFmt w:val="lowerLetter"/>
      <w:lvlText w:val="%5."/>
      <w:lvlJc w:val="left"/>
      <w:pPr>
        <w:ind w:left="5226" w:hanging="360"/>
      </w:pPr>
    </w:lvl>
    <w:lvl w:ilvl="5" w:tplc="0415001B" w:tentative="1">
      <w:start w:val="1"/>
      <w:numFmt w:val="lowerRoman"/>
      <w:lvlText w:val="%6."/>
      <w:lvlJc w:val="right"/>
      <w:pPr>
        <w:ind w:left="5946" w:hanging="180"/>
      </w:pPr>
    </w:lvl>
    <w:lvl w:ilvl="6" w:tplc="0415000F" w:tentative="1">
      <w:start w:val="1"/>
      <w:numFmt w:val="decimal"/>
      <w:lvlText w:val="%7."/>
      <w:lvlJc w:val="left"/>
      <w:pPr>
        <w:ind w:left="6666" w:hanging="360"/>
      </w:pPr>
    </w:lvl>
    <w:lvl w:ilvl="7" w:tplc="04150019" w:tentative="1">
      <w:start w:val="1"/>
      <w:numFmt w:val="lowerLetter"/>
      <w:lvlText w:val="%8."/>
      <w:lvlJc w:val="left"/>
      <w:pPr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8">
    <w:nsid w:val="58945B6F"/>
    <w:multiLevelType w:val="multilevel"/>
    <w:tmpl w:val="E5D0D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090995"/>
    <w:multiLevelType w:val="multilevel"/>
    <w:tmpl w:val="7DCC7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A527D6"/>
    <w:multiLevelType w:val="hybridMultilevel"/>
    <w:tmpl w:val="32BA5296"/>
    <w:lvl w:ilvl="0" w:tplc="7A2EBE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7BF65F4"/>
    <w:multiLevelType w:val="hybridMultilevel"/>
    <w:tmpl w:val="EFEA8710"/>
    <w:lvl w:ilvl="0" w:tplc="E6A4C6D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84A9A"/>
    <w:multiLevelType w:val="multilevel"/>
    <w:tmpl w:val="7E26DE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FA3349"/>
    <w:multiLevelType w:val="multilevel"/>
    <w:tmpl w:val="2894427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strike w:val="0"/>
        <w:dstrike w:val="0"/>
        <w:color w:val="FF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mbria" w:hAnsi="Cambria"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71EA6371"/>
    <w:multiLevelType w:val="multilevel"/>
    <w:tmpl w:val="7E448E7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strike w:val="0"/>
        <w:d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mbria" w:hAnsi="Cambria"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76241ADE"/>
    <w:multiLevelType w:val="hybridMultilevel"/>
    <w:tmpl w:val="E8D26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733A19"/>
    <w:multiLevelType w:val="multilevel"/>
    <w:tmpl w:val="0F4E9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num w:numId="1">
    <w:abstractNumId w:val="2"/>
  </w:num>
  <w:num w:numId="2">
    <w:abstractNumId w:val="7"/>
  </w:num>
  <w:num w:numId="3">
    <w:abstractNumId w:val="36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35"/>
  </w:num>
  <w:num w:numId="12">
    <w:abstractNumId w:val="5"/>
  </w:num>
  <w:num w:numId="13">
    <w:abstractNumId w:val="23"/>
  </w:num>
  <w:num w:numId="14">
    <w:abstractNumId w:val="10"/>
  </w:num>
  <w:num w:numId="15">
    <w:abstractNumId w:val="19"/>
  </w:num>
  <w:num w:numId="16">
    <w:abstractNumId w:val="12"/>
  </w:num>
  <w:num w:numId="17">
    <w:abstractNumId w:val="31"/>
  </w:num>
  <w:num w:numId="18">
    <w:abstractNumId w:val="14"/>
  </w:num>
  <w:num w:numId="19">
    <w:abstractNumId w:val="15"/>
  </w:num>
  <w:num w:numId="20">
    <w:abstractNumId w:val="4"/>
  </w:num>
  <w:num w:numId="21">
    <w:abstractNumId w:val="18"/>
  </w:num>
  <w:num w:numId="22">
    <w:abstractNumId w:val="27"/>
  </w:num>
  <w:num w:numId="23">
    <w:abstractNumId w:val="9"/>
  </w:num>
  <w:num w:numId="24">
    <w:abstractNumId w:val="17"/>
  </w:num>
  <w:num w:numId="25">
    <w:abstractNumId w:val="1"/>
  </w:num>
  <w:num w:numId="26">
    <w:abstractNumId w:val="25"/>
  </w:num>
  <w:num w:numId="27">
    <w:abstractNumId w:val="24"/>
  </w:num>
  <w:num w:numId="28">
    <w:abstractNumId w:val="22"/>
  </w:num>
  <w:num w:numId="29">
    <w:abstractNumId w:val="34"/>
  </w:num>
  <w:num w:numId="30">
    <w:abstractNumId w:val="8"/>
  </w:num>
  <w:num w:numId="31">
    <w:abstractNumId w:val="33"/>
  </w:num>
  <w:num w:numId="32">
    <w:abstractNumId w:val="16"/>
  </w:num>
  <w:num w:numId="33">
    <w:abstractNumId w:val="26"/>
  </w:num>
  <w:num w:numId="34">
    <w:abstractNumId w:val="30"/>
  </w:num>
  <w:num w:numId="35">
    <w:abstractNumId w:val="13"/>
  </w:num>
  <w:num w:numId="36">
    <w:abstractNumId w:val="21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Gawryluk">
    <w15:presenceInfo w15:providerId="None" w15:userId="Katarzyna Gawrylu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45260"/>
    <w:rsid w:val="00001D58"/>
    <w:rsid w:val="000041AF"/>
    <w:rsid w:val="00004B37"/>
    <w:rsid w:val="00015B1D"/>
    <w:rsid w:val="00017C50"/>
    <w:rsid w:val="0002373C"/>
    <w:rsid w:val="000326AC"/>
    <w:rsid w:val="0003365A"/>
    <w:rsid w:val="000344F4"/>
    <w:rsid w:val="0003670F"/>
    <w:rsid w:val="000369C2"/>
    <w:rsid w:val="0004707C"/>
    <w:rsid w:val="000613E0"/>
    <w:rsid w:val="00063D01"/>
    <w:rsid w:val="0006445D"/>
    <w:rsid w:val="00084E63"/>
    <w:rsid w:val="000A0CE4"/>
    <w:rsid w:val="000A19E6"/>
    <w:rsid w:val="000A799F"/>
    <w:rsid w:val="000A7F69"/>
    <w:rsid w:val="000B1F54"/>
    <w:rsid w:val="000B2EC1"/>
    <w:rsid w:val="000B4E83"/>
    <w:rsid w:val="000C6493"/>
    <w:rsid w:val="000D14DD"/>
    <w:rsid w:val="000D2E5C"/>
    <w:rsid w:val="000E7E93"/>
    <w:rsid w:val="000F40C4"/>
    <w:rsid w:val="000F46DF"/>
    <w:rsid w:val="000F7AD4"/>
    <w:rsid w:val="00100BEA"/>
    <w:rsid w:val="001054DB"/>
    <w:rsid w:val="00106384"/>
    <w:rsid w:val="00110CD0"/>
    <w:rsid w:val="001137CA"/>
    <w:rsid w:val="00125D97"/>
    <w:rsid w:val="00131798"/>
    <w:rsid w:val="0013771E"/>
    <w:rsid w:val="00142B77"/>
    <w:rsid w:val="00144F05"/>
    <w:rsid w:val="00160176"/>
    <w:rsid w:val="001604C3"/>
    <w:rsid w:val="00171E39"/>
    <w:rsid w:val="00173B2D"/>
    <w:rsid w:val="00174079"/>
    <w:rsid w:val="001777DB"/>
    <w:rsid w:val="00197306"/>
    <w:rsid w:val="001A159B"/>
    <w:rsid w:val="001A55D4"/>
    <w:rsid w:val="001A6561"/>
    <w:rsid w:val="001A6E87"/>
    <w:rsid w:val="001A754C"/>
    <w:rsid w:val="001A7F41"/>
    <w:rsid w:val="001B484B"/>
    <w:rsid w:val="001C2396"/>
    <w:rsid w:val="001C5660"/>
    <w:rsid w:val="001F0911"/>
    <w:rsid w:val="001F48C1"/>
    <w:rsid w:val="00200CCC"/>
    <w:rsid w:val="002017DF"/>
    <w:rsid w:val="00207B15"/>
    <w:rsid w:val="0021460B"/>
    <w:rsid w:val="00227A86"/>
    <w:rsid w:val="00230962"/>
    <w:rsid w:val="00231304"/>
    <w:rsid w:val="00235F05"/>
    <w:rsid w:val="00237A0F"/>
    <w:rsid w:val="0026606D"/>
    <w:rsid w:val="00272FFB"/>
    <w:rsid w:val="00273257"/>
    <w:rsid w:val="00283499"/>
    <w:rsid w:val="00293B00"/>
    <w:rsid w:val="002A20BD"/>
    <w:rsid w:val="002A20D4"/>
    <w:rsid w:val="002A3504"/>
    <w:rsid w:val="002A3917"/>
    <w:rsid w:val="002B0287"/>
    <w:rsid w:val="002B28B0"/>
    <w:rsid w:val="002B4B78"/>
    <w:rsid w:val="002B6415"/>
    <w:rsid w:val="002C270E"/>
    <w:rsid w:val="002C34A4"/>
    <w:rsid w:val="002D099F"/>
    <w:rsid w:val="002D105A"/>
    <w:rsid w:val="002D64A5"/>
    <w:rsid w:val="002D6BE4"/>
    <w:rsid w:val="002E15C6"/>
    <w:rsid w:val="002E3696"/>
    <w:rsid w:val="002E3E2C"/>
    <w:rsid w:val="002E4EE7"/>
    <w:rsid w:val="002F0737"/>
    <w:rsid w:val="002F5715"/>
    <w:rsid w:val="002F7EBC"/>
    <w:rsid w:val="003045C2"/>
    <w:rsid w:val="00312080"/>
    <w:rsid w:val="0032161A"/>
    <w:rsid w:val="00324156"/>
    <w:rsid w:val="0032762D"/>
    <w:rsid w:val="00333916"/>
    <w:rsid w:val="00343C85"/>
    <w:rsid w:val="00346082"/>
    <w:rsid w:val="0035336B"/>
    <w:rsid w:val="00384F1F"/>
    <w:rsid w:val="00385009"/>
    <w:rsid w:val="003900F3"/>
    <w:rsid w:val="003A28CA"/>
    <w:rsid w:val="003B72A0"/>
    <w:rsid w:val="003C0246"/>
    <w:rsid w:val="003C0397"/>
    <w:rsid w:val="003C309F"/>
    <w:rsid w:val="003C3966"/>
    <w:rsid w:val="003C664E"/>
    <w:rsid w:val="003D423A"/>
    <w:rsid w:val="003D50E7"/>
    <w:rsid w:val="003D5E68"/>
    <w:rsid w:val="003D6FEF"/>
    <w:rsid w:val="003E7CEB"/>
    <w:rsid w:val="003F25DC"/>
    <w:rsid w:val="003F2D58"/>
    <w:rsid w:val="003F42BF"/>
    <w:rsid w:val="004005F4"/>
    <w:rsid w:val="00411009"/>
    <w:rsid w:val="00421B55"/>
    <w:rsid w:val="0042461C"/>
    <w:rsid w:val="004248F8"/>
    <w:rsid w:val="00425B86"/>
    <w:rsid w:val="00436865"/>
    <w:rsid w:val="00440451"/>
    <w:rsid w:val="00443AB5"/>
    <w:rsid w:val="00451883"/>
    <w:rsid w:val="00453F02"/>
    <w:rsid w:val="00455ECE"/>
    <w:rsid w:val="00460305"/>
    <w:rsid w:val="004654B3"/>
    <w:rsid w:val="004726CF"/>
    <w:rsid w:val="00474B6B"/>
    <w:rsid w:val="0048015F"/>
    <w:rsid w:val="004877DC"/>
    <w:rsid w:val="00487B46"/>
    <w:rsid w:val="00490497"/>
    <w:rsid w:val="00497992"/>
    <w:rsid w:val="004A3552"/>
    <w:rsid w:val="004A4F26"/>
    <w:rsid w:val="004B21DB"/>
    <w:rsid w:val="004D38AE"/>
    <w:rsid w:val="004D3FDD"/>
    <w:rsid w:val="004D617A"/>
    <w:rsid w:val="004E3263"/>
    <w:rsid w:val="004E7E02"/>
    <w:rsid w:val="004F4009"/>
    <w:rsid w:val="004F5B53"/>
    <w:rsid w:val="0050030F"/>
    <w:rsid w:val="0050038D"/>
    <w:rsid w:val="00500F80"/>
    <w:rsid w:val="00503DB3"/>
    <w:rsid w:val="00516C7C"/>
    <w:rsid w:val="00520D50"/>
    <w:rsid w:val="00521839"/>
    <w:rsid w:val="00522568"/>
    <w:rsid w:val="00523132"/>
    <w:rsid w:val="0053092E"/>
    <w:rsid w:val="00533F94"/>
    <w:rsid w:val="00565ADC"/>
    <w:rsid w:val="005773DE"/>
    <w:rsid w:val="00581A99"/>
    <w:rsid w:val="005847B1"/>
    <w:rsid w:val="00585398"/>
    <w:rsid w:val="00586D03"/>
    <w:rsid w:val="00595060"/>
    <w:rsid w:val="00596B45"/>
    <w:rsid w:val="005A2CA5"/>
    <w:rsid w:val="005A3930"/>
    <w:rsid w:val="005B45AC"/>
    <w:rsid w:val="005C2FDA"/>
    <w:rsid w:val="005C5EC7"/>
    <w:rsid w:val="005C6F03"/>
    <w:rsid w:val="005D062C"/>
    <w:rsid w:val="005D17D4"/>
    <w:rsid w:val="005D2C95"/>
    <w:rsid w:val="005E1AC9"/>
    <w:rsid w:val="005E2578"/>
    <w:rsid w:val="005E3210"/>
    <w:rsid w:val="005E6843"/>
    <w:rsid w:val="005F2130"/>
    <w:rsid w:val="00602C78"/>
    <w:rsid w:val="00610BE0"/>
    <w:rsid w:val="0061609A"/>
    <w:rsid w:val="00620CEC"/>
    <w:rsid w:val="00624507"/>
    <w:rsid w:val="0062488F"/>
    <w:rsid w:val="00625501"/>
    <w:rsid w:val="006301F0"/>
    <w:rsid w:val="00657EA7"/>
    <w:rsid w:val="00662478"/>
    <w:rsid w:val="00667961"/>
    <w:rsid w:val="00671A38"/>
    <w:rsid w:val="00674561"/>
    <w:rsid w:val="006874EF"/>
    <w:rsid w:val="00690AE0"/>
    <w:rsid w:val="00697444"/>
    <w:rsid w:val="00697AB7"/>
    <w:rsid w:val="006A57AB"/>
    <w:rsid w:val="006B3E31"/>
    <w:rsid w:val="006B4D9D"/>
    <w:rsid w:val="006B592E"/>
    <w:rsid w:val="006B715D"/>
    <w:rsid w:val="006B79E9"/>
    <w:rsid w:val="006C587B"/>
    <w:rsid w:val="006D065A"/>
    <w:rsid w:val="006D229B"/>
    <w:rsid w:val="006D7A4A"/>
    <w:rsid w:val="006E2AAE"/>
    <w:rsid w:val="006E3D29"/>
    <w:rsid w:val="006F4A6D"/>
    <w:rsid w:val="006F5E5E"/>
    <w:rsid w:val="00700FE4"/>
    <w:rsid w:val="00703E3E"/>
    <w:rsid w:val="00704AB6"/>
    <w:rsid w:val="00704EEF"/>
    <w:rsid w:val="007066DF"/>
    <w:rsid w:val="00706C18"/>
    <w:rsid w:val="0071162A"/>
    <w:rsid w:val="00711CF4"/>
    <w:rsid w:val="007161C4"/>
    <w:rsid w:val="007167AC"/>
    <w:rsid w:val="00724E1C"/>
    <w:rsid w:val="00725738"/>
    <w:rsid w:val="00725BF1"/>
    <w:rsid w:val="00730EEF"/>
    <w:rsid w:val="00732A99"/>
    <w:rsid w:val="00741ABA"/>
    <w:rsid w:val="00743B93"/>
    <w:rsid w:val="007444CF"/>
    <w:rsid w:val="007535D8"/>
    <w:rsid w:val="00755F00"/>
    <w:rsid w:val="007607AA"/>
    <w:rsid w:val="007626D2"/>
    <w:rsid w:val="00763645"/>
    <w:rsid w:val="007672EF"/>
    <w:rsid w:val="00777448"/>
    <w:rsid w:val="00787EE1"/>
    <w:rsid w:val="007907C5"/>
    <w:rsid w:val="007916B3"/>
    <w:rsid w:val="00795AAF"/>
    <w:rsid w:val="007B1A0B"/>
    <w:rsid w:val="007B5614"/>
    <w:rsid w:val="007C0933"/>
    <w:rsid w:val="007C7BBF"/>
    <w:rsid w:val="007D34C8"/>
    <w:rsid w:val="007D372E"/>
    <w:rsid w:val="007D44EA"/>
    <w:rsid w:val="007D697C"/>
    <w:rsid w:val="007F0605"/>
    <w:rsid w:val="007F10E9"/>
    <w:rsid w:val="007F214C"/>
    <w:rsid w:val="00801880"/>
    <w:rsid w:val="0080220F"/>
    <w:rsid w:val="00807C9F"/>
    <w:rsid w:val="008208C6"/>
    <w:rsid w:val="00823D80"/>
    <w:rsid w:val="008252CC"/>
    <w:rsid w:val="0083194A"/>
    <w:rsid w:val="00835BD6"/>
    <w:rsid w:val="0084734A"/>
    <w:rsid w:val="00851CBA"/>
    <w:rsid w:val="008554B3"/>
    <w:rsid w:val="00856EDD"/>
    <w:rsid w:val="008671E2"/>
    <w:rsid w:val="00873A3D"/>
    <w:rsid w:val="00876E9E"/>
    <w:rsid w:val="008833D4"/>
    <w:rsid w:val="00886C8C"/>
    <w:rsid w:val="0088713D"/>
    <w:rsid w:val="00887827"/>
    <w:rsid w:val="00896DF4"/>
    <w:rsid w:val="00897360"/>
    <w:rsid w:val="008A31CF"/>
    <w:rsid w:val="008A3CCF"/>
    <w:rsid w:val="008A3F40"/>
    <w:rsid w:val="008A4FF9"/>
    <w:rsid w:val="008A64A5"/>
    <w:rsid w:val="008B3886"/>
    <w:rsid w:val="008B3A96"/>
    <w:rsid w:val="008C1C47"/>
    <w:rsid w:val="008C7783"/>
    <w:rsid w:val="008D03F6"/>
    <w:rsid w:val="008E483D"/>
    <w:rsid w:val="008E7CBB"/>
    <w:rsid w:val="008F3F9D"/>
    <w:rsid w:val="008F43E1"/>
    <w:rsid w:val="00900A3C"/>
    <w:rsid w:val="00902C55"/>
    <w:rsid w:val="00907747"/>
    <w:rsid w:val="0091111F"/>
    <w:rsid w:val="009150EB"/>
    <w:rsid w:val="009159FA"/>
    <w:rsid w:val="0092539C"/>
    <w:rsid w:val="00932271"/>
    <w:rsid w:val="00941F25"/>
    <w:rsid w:val="00944FF7"/>
    <w:rsid w:val="0094668D"/>
    <w:rsid w:val="009502A7"/>
    <w:rsid w:val="00950691"/>
    <w:rsid w:val="00951A49"/>
    <w:rsid w:val="00953DF8"/>
    <w:rsid w:val="00954B93"/>
    <w:rsid w:val="009561A5"/>
    <w:rsid w:val="00967CC5"/>
    <w:rsid w:val="00980D44"/>
    <w:rsid w:val="00984F81"/>
    <w:rsid w:val="00992237"/>
    <w:rsid w:val="009A1EE3"/>
    <w:rsid w:val="009B1D93"/>
    <w:rsid w:val="009B21B8"/>
    <w:rsid w:val="009B54AA"/>
    <w:rsid w:val="009B67D0"/>
    <w:rsid w:val="009C1769"/>
    <w:rsid w:val="009C6066"/>
    <w:rsid w:val="009D6560"/>
    <w:rsid w:val="009E03A1"/>
    <w:rsid w:val="009E7281"/>
    <w:rsid w:val="009F5CBF"/>
    <w:rsid w:val="009F67FF"/>
    <w:rsid w:val="009F7A8B"/>
    <w:rsid w:val="00A0782A"/>
    <w:rsid w:val="00A111F4"/>
    <w:rsid w:val="00A14229"/>
    <w:rsid w:val="00A34556"/>
    <w:rsid w:val="00A34904"/>
    <w:rsid w:val="00A35C71"/>
    <w:rsid w:val="00A35F3B"/>
    <w:rsid w:val="00A4337A"/>
    <w:rsid w:val="00A43FFE"/>
    <w:rsid w:val="00A45982"/>
    <w:rsid w:val="00A5137D"/>
    <w:rsid w:val="00A63316"/>
    <w:rsid w:val="00A81DE4"/>
    <w:rsid w:val="00A84760"/>
    <w:rsid w:val="00AA6D24"/>
    <w:rsid w:val="00AA6F9C"/>
    <w:rsid w:val="00AB7764"/>
    <w:rsid w:val="00AC2791"/>
    <w:rsid w:val="00AC2D36"/>
    <w:rsid w:val="00AC7C09"/>
    <w:rsid w:val="00AD1E39"/>
    <w:rsid w:val="00AD77E9"/>
    <w:rsid w:val="00AD7C87"/>
    <w:rsid w:val="00AE31D3"/>
    <w:rsid w:val="00AE3C22"/>
    <w:rsid w:val="00AE47F9"/>
    <w:rsid w:val="00AE4CCD"/>
    <w:rsid w:val="00AE67C4"/>
    <w:rsid w:val="00AE7190"/>
    <w:rsid w:val="00AF0125"/>
    <w:rsid w:val="00B04C54"/>
    <w:rsid w:val="00B0540F"/>
    <w:rsid w:val="00B06415"/>
    <w:rsid w:val="00B12FD0"/>
    <w:rsid w:val="00B13906"/>
    <w:rsid w:val="00B20AA6"/>
    <w:rsid w:val="00B3288D"/>
    <w:rsid w:val="00B33E51"/>
    <w:rsid w:val="00B35431"/>
    <w:rsid w:val="00B52F8C"/>
    <w:rsid w:val="00B55243"/>
    <w:rsid w:val="00B57D74"/>
    <w:rsid w:val="00B63079"/>
    <w:rsid w:val="00B6549F"/>
    <w:rsid w:val="00B654A6"/>
    <w:rsid w:val="00B67F26"/>
    <w:rsid w:val="00B8295B"/>
    <w:rsid w:val="00B85FAA"/>
    <w:rsid w:val="00B87389"/>
    <w:rsid w:val="00B878A9"/>
    <w:rsid w:val="00B94645"/>
    <w:rsid w:val="00BB1DDA"/>
    <w:rsid w:val="00BC43B8"/>
    <w:rsid w:val="00BC4D0C"/>
    <w:rsid w:val="00BC6E54"/>
    <w:rsid w:val="00BD27B9"/>
    <w:rsid w:val="00BF6D2F"/>
    <w:rsid w:val="00C00F50"/>
    <w:rsid w:val="00C037B0"/>
    <w:rsid w:val="00C049E0"/>
    <w:rsid w:val="00C1008F"/>
    <w:rsid w:val="00C15041"/>
    <w:rsid w:val="00C15B38"/>
    <w:rsid w:val="00C26B06"/>
    <w:rsid w:val="00C31E81"/>
    <w:rsid w:val="00C32819"/>
    <w:rsid w:val="00C33AA3"/>
    <w:rsid w:val="00C36A1B"/>
    <w:rsid w:val="00C4034D"/>
    <w:rsid w:val="00C40A21"/>
    <w:rsid w:val="00C5334C"/>
    <w:rsid w:val="00C72909"/>
    <w:rsid w:val="00C77DD5"/>
    <w:rsid w:val="00C81AB7"/>
    <w:rsid w:val="00C86047"/>
    <w:rsid w:val="00C95BE1"/>
    <w:rsid w:val="00C95EA2"/>
    <w:rsid w:val="00CA18BC"/>
    <w:rsid w:val="00CA4FF3"/>
    <w:rsid w:val="00CA53A7"/>
    <w:rsid w:val="00CA5EFB"/>
    <w:rsid w:val="00CA7B8C"/>
    <w:rsid w:val="00CB5FA2"/>
    <w:rsid w:val="00CC2569"/>
    <w:rsid w:val="00CC5B9F"/>
    <w:rsid w:val="00CC6B5C"/>
    <w:rsid w:val="00CD6E7A"/>
    <w:rsid w:val="00CD76E4"/>
    <w:rsid w:val="00D01D74"/>
    <w:rsid w:val="00D106B9"/>
    <w:rsid w:val="00D1603A"/>
    <w:rsid w:val="00D17BEE"/>
    <w:rsid w:val="00D30B3C"/>
    <w:rsid w:val="00D35B4F"/>
    <w:rsid w:val="00D42825"/>
    <w:rsid w:val="00D466DC"/>
    <w:rsid w:val="00D53941"/>
    <w:rsid w:val="00D54910"/>
    <w:rsid w:val="00D5783E"/>
    <w:rsid w:val="00D6111F"/>
    <w:rsid w:val="00D71881"/>
    <w:rsid w:val="00D742D4"/>
    <w:rsid w:val="00D814D9"/>
    <w:rsid w:val="00D844BA"/>
    <w:rsid w:val="00DA16A6"/>
    <w:rsid w:val="00DA334F"/>
    <w:rsid w:val="00DB5099"/>
    <w:rsid w:val="00DC28CC"/>
    <w:rsid w:val="00DC39B0"/>
    <w:rsid w:val="00DC5714"/>
    <w:rsid w:val="00DC7B7D"/>
    <w:rsid w:val="00DD7B7D"/>
    <w:rsid w:val="00DF3849"/>
    <w:rsid w:val="00DF6B52"/>
    <w:rsid w:val="00DF7FA0"/>
    <w:rsid w:val="00E00765"/>
    <w:rsid w:val="00E02971"/>
    <w:rsid w:val="00E24A73"/>
    <w:rsid w:val="00E34CEA"/>
    <w:rsid w:val="00E36C5F"/>
    <w:rsid w:val="00E45260"/>
    <w:rsid w:val="00E577B4"/>
    <w:rsid w:val="00E61D49"/>
    <w:rsid w:val="00E671A3"/>
    <w:rsid w:val="00E70CE7"/>
    <w:rsid w:val="00E71E1D"/>
    <w:rsid w:val="00E72171"/>
    <w:rsid w:val="00E7217C"/>
    <w:rsid w:val="00E769D9"/>
    <w:rsid w:val="00E860E6"/>
    <w:rsid w:val="00E90113"/>
    <w:rsid w:val="00E90E85"/>
    <w:rsid w:val="00E9613D"/>
    <w:rsid w:val="00EA169F"/>
    <w:rsid w:val="00EA35DC"/>
    <w:rsid w:val="00EC36CE"/>
    <w:rsid w:val="00EC4871"/>
    <w:rsid w:val="00EC6F19"/>
    <w:rsid w:val="00ED4080"/>
    <w:rsid w:val="00F00D3C"/>
    <w:rsid w:val="00F07506"/>
    <w:rsid w:val="00F07D54"/>
    <w:rsid w:val="00F20298"/>
    <w:rsid w:val="00F20E21"/>
    <w:rsid w:val="00F213DA"/>
    <w:rsid w:val="00F263B0"/>
    <w:rsid w:val="00F30DAE"/>
    <w:rsid w:val="00F32FCB"/>
    <w:rsid w:val="00F34ABC"/>
    <w:rsid w:val="00F34D80"/>
    <w:rsid w:val="00F372FB"/>
    <w:rsid w:val="00F376F7"/>
    <w:rsid w:val="00F50161"/>
    <w:rsid w:val="00F506E1"/>
    <w:rsid w:val="00F50F24"/>
    <w:rsid w:val="00F521C8"/>
    <w:rsid w:val="00F53BCD"/>
    <w:rsid w:val="00F53FC7"/>
    <w:rsid w:val="00F74E62"/>
    <w:rsid w:val="00F8092F"/>
    <w:rsid w:val="00F82766"/>
    <w:rsid w:val="00F92EBC"/>
    <w:rsid w:val="00F931A9"/>
    <w:rsid w:val="00F9643C"/>
    <w:rsid w:val="00FA6144"/>
    <w:rsid w:val="00FB17B9"/>
    <w:rsid w:val="00FB73A4"/>
    <w:rsid w:val="00FC451F"/>
    <w:rsid w:val="00FC6A7D"/>
    <w:rsid w:val="00FD6874"/>
    <w:rsid w:val="00FF0E8A"/>
    <w:rsid w:val="00FF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 w:qFormat="1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 w:qFormat="1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1" w:unhideWhenUsed="0" w:qFormat="1"/>
    <w:lsdException w:name="Medium Grid 3 Accent 1" w:semiHidden="0" w:uiPriority="60" w:unhideWhenUsed="0"/>
    <w:lsdException w:name="Dark List Accent 1" w:semiHidden="0" w:uiPriority="61" w:unhideWhenUsed="0"/>
    <w:lsdException w:name="Colorful Shading Accent 1" w:semiHidden="0" w:uiPriority="62" w:unhideWhenUsed="0"/>
    <w:lsdException w:name="Colorful List Accent 1" w:semiHidden="0" w:uiPriority="34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99" w:unhideWhenUsed="0"/>
    <w:lsdException w:name="Light Grid Accent 3" w:semiHidden="0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semiHidden="0" w:uiPriority="66" w:unhideWhenUsed="0"/>
    <w:lsdException w:name="Medium List 2 Accent 3" w:semiHidden="0" w:uiPriority="67" w:unhideWhenUsed="0"/>
    <w:lsdException w:name="Medium Grid 1 Accent 3" w:semiHidden="0" w:uiPriority="68" w:unhideWhenUsed="0"/>
    <w:lsdException w:name="Medium Grid 2 Accent 3" w:semiHidden="0" w:uiPriority="69" w:unhideWhenUsed="0"/>
    <w:lsdException w:name="Medium Grid 3 Accent 3" w:semiHidden="0" w:uiPriority="70" w:unhideWhenUsed="0"/>
    <w:lsdException w:name="Dark List Accent 3" w:semiHidden="0" w:uiPriority="71" w:unhideWhenUsed="0"/>
    <w:lsdException w:name="Colorful Shading Accent 3" w:semiHidden="0" w:uiPriority="72" w:unhideWhenUsed="0"/>
    <w:lsdException w:name="Colorful List Accent 3" w:semiHidden="0" w:uiPriority="73" w:unhideWhenUsed="0"/>
    <w:lsdException w:name="Colorful Grid Accent 3" w:semiHidden="0" w:uiPriority="60" w:unhideWhenUsed="0"/>
    <w:lsdException w:name="Light Shading Accent 4" w:semiHidden="0" w:uiPriority="61" w:unhideWhenUsed="0"/>
    <w:lsdException w:name="Light List Accent 4" w:semiHidden="0" w:uiPriority="62" w:unhideWhenUsed="0"/>
    <w:lsdException w:name="Light Grid Accent 4" w:semiHidden="0" w:uiPriority="63" w:unhideWhenUsed="0"/>
    <w:lsdException w:name="Medium Shading 1 Accent 4" w:semiHidden="0" w:uiPriority="64" w:unhideWhenUsed="0"/>
    <w:lsdException w:name="Medium Shading 2 Accent 4" w:semiHidden="0" w:uiPriority="65" w:unhideWhenUsed="0"/>
    <w:lsdException w:name="Medium List 1 Accent 4" w:semiHidden="0" w:uiPriority="66" w:unhideWhenUsed="0"/>
    <w:lsdException w:name="Medium List 2 Accent 4" w:semiHidden="0" w:uiPriority="67" w:unhideWhenUsed="0"/>
    <w:lsdException w:name="Medium Grid 1 Accent 4" w:semiHidden="0" w:uiPriority="68" w:unhideWhenUsed="0"/>
    <w:lsdException w:name="Medium Grid 2 Accent 4" w:semiHidden="0" w:uiPriority="69" w:unhideWhenUsed="0"/>
    <w:lsdException w:name="Medium Grid 3 Accent 4" w:semiHidden="0" w:uiPriority="70" w:unhideWhenUsed="0"/>
    <w:lsdException w:name="Dark List Accent 4" w:semiHidden="0" w:uiPriority="71" w:unhideWhenUsed="0"/>
    <w:lsdException w:name="Colorful Shading Accent 4" w:semiHidden="0" w:uiPriority="72" w:unhideWhenUsed="0"/>
    <w:lsdException w:name="Colorful List Accent 4" w:semiHidden="0" w:uiPriority="73" w:unhideWhenUsed="0"/>
    <w:lsdException w:name="Colorful Grid Accent 4" w:semiHidden="0" w:uiPriority="60" w:unhideWhenUsed="0"/>
    <w:lsdException w:name="Light Shading Accent 5" w:semiHidden="0" w:uiPriority="61" w:unhideWhenUsed="0"/>
    <w:lsdException w:name="Light List Accent 5" w:semiHidden="0" w:uiPriority="62" w:unhideWhenUsed="0"/>
    <w:lsdException w:name="Light Grid Accent 5" w:semiHidden="0" w:uiPriority="63" w:unhideWhenUsed="0"/>
    <w:lsdException w:name="Medium Shading 1 Accent 5" w:semiHidden="0" w:uiPriority="64" w:unhideWhenUsed="0"/>
    <w:lsdException w:name="Medium Shading 2 Accent 5" w:semiHidden="0" w:uiPriority="65" w:unhideWhenUsed="0"/>
    <w:lsdException w:name="Medium List 1 Accent 5" w:semiHidden="0" w:uiPriority="66" w:unhideWhenUsed="0"/>
    <w:lsdException w:name="Medium List 2 Accent 5" w:semiHidden="0" w:uiPriority="67" w:unhideWhenUsed="0"/>
    <w:lsdException w:name="Medium Grid 1 Accent 5" w:semiHidden="0" w:uiPriority="68" w:unhideWhenUsed="0"/>
    <w:lsdException w:name="Medium Grid 2 Accent 5" w:semiHidden="0" w:uiPriority="69" w:unhideWhenUsed="0"/>
    <w:lsdException w:name="Medium Grid 3 Accent 5" w:semiHidden="0" w:uiPriority="70" w:unhideWhenUsed="0"/>
    <w:lsdException w:name="Dark List Accent 5" w:semiHidden="0" w:uiPriority="71" w:unhideWhenUsed="0"/>
    <w:lsdException w:name="Colorful Shading Accent 5" w:semiHidden="0" w:uiPriority="72" w:unhideWhenUsed="0"/>
    <w:lsdException w:name="Colorful List Accent 5" w:semiHidden="0" w:uiPriority="73" w:unhideWhenUsed="0"/>
    <w:lsdException w:name="Colorful Grid Accent 5" w:semiHidden="0" w:uiPriority="60" w:unhideWhenUsed="0"/>
    <w:lsdException w:name="Light Shading Accent 6" w:semiHidden="0" w:uiPriority="61" w:unhideWhenUsed="0"/>
    <w:lsdException w:name="Light List Accent 6" w:semiHidden="0" w:uiPriority="62" w:unhideWhenUsed="0"/>
    <w:lsdException w:name="Light Grid Accent 6" w:semiHidden="0" w:uiPriority="63" w:unhideWhenUsed="0"/>
    <w:lsdException w:name="Medium Shading 1 Accent 6" w:semiHidden="0" w:uiPriority="64" w:unhideWhenUsed="0"/>
    <w:lsdException w:name="Medium Shading 2 Accent 6" w:semiHidden="0" w:uiPriority="65" w:unhideWhenUsed="0"/>
    <w:lsdException w:name="Medium List 1 Accent 6" w:semiHidden="0" w:uiPriority="66" w:unhideWhenUsed="0"/>
    <w:lsdException w:name="Medium List 2 Accent 6" w:semiHidden="0" w:uiPriority="67" w:unhideWhenUsed="0"/>
    <w:lsdException w:name="Medium Grid 1 Accent 6" w:semiHidden="0" w:uiPriority="68" w:unhideWhenUsed="0"/>
    <w:lsdException w:name="Medium Grid 2 Accent 6" w:semiHidden="0" w:uiPriority="69" w:unhideWhenUsed="0"/>
    <w:lsdException w:name="Medium Grid 3 Accent 6" w:semiHidden="0" w:uiPriority="70" w:unhideWhenUsed="0"/>
    <w:lsdException w:name="Dark List Accent 6" w:semiHidden="0" w:uiPriority="71" w:unhideWhenUsed="0"/>
    <w:lsdException w:name="Colorful Shading Accent 6" w:semiHidden="0" w:uiPriority="72" w:unhideWhenUsed="0"/>
    <w:lsdException w:name="Colorful List Accent 6" w:semiHidden="0" w:uiPriority="73" w:unhideWhenUsed="0"/>
    <w:lsdException w:name="Colorful Grid Accent 6" w:semiHidden="0" w:uiPriority="60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Normalny">
    <w:name w:val="Normal"/>
    <w:qFormat/>
    <w:rsid w:val="002A20D4"/>
    <w:pPr>
      <w:suppressAutoHyphens/>
      <w:spacing w:after="160" w:line="259" w:lineRule="auto"/>
    </w:pPr>
    <w:rPr>
      <w:rFonts w:ascii="Calibri" w:eastAsia="SimSun" w:hAnsi="Calibri" w:cs="font87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B6415"/>
  </w:style>
  <w:style w:type="paragraph" w:customStyle="1" w:styleId="Nagwek1">
    <w:name w:val="Nagłówek1"/>
    <w:basedOn w:val="Normalny"/>
    <w:next w:val="Tekstpodstawowy"/>
    <w:rsid w:val="002B641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2B6415"/>
    <w:pPr>
      <w:spacing w:after="120"/>
    </w:pPr>
  </w:style>
  <w:style w:type="paragraph" w:styleId="Lista">
    <w:name w:val="List"/>
    <w:basedOn w:val="Tekstpodstawowy"/>
    <w:rsid w:val="002B6415"/>
    <w:rPr>
      <w:rFonts w:cs="Mangal"/>
    </w:rPr>
  </w:style>
  <w:style w:type="paragraph" w:customStyle="1" w:styleId="Podpis1">
    <w:name w:val="Podpis1"/>
    <w:basedOn w:val="Normalny"/>
    <w:rsid w:val="002B64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2B6415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2B6415"/>
    <w:pPr>
      <w:ind w:left="720"/>
    </w:pPr>
  </w:style>
  <w:style w:type="character" w:styleId="Odwoaniedokomentarza">
    <w:name w:val="annotation reference"/>
    <w:rsid w:val="00F202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F20298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rsid w:val="00F20298"/>
    <w:rPr>
      <w:rFonts w:ascii="Calibri" w:eastAsia="SimSun" w:hAnsi="Calibri" w:cs="font87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20298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20298"/>
    <w:rPr>
      <w:rFonts w:ascii="Calibri" w:eastAsia="SimSun" w:hAnsi="Calibri" w:cs="font870"/>
      <w:b/>
      <w:bCs/>
      <w:lang w:eastAsia="ar-SA"/>
    </w:rPr>
  </w:style>
  <w:style w:type="paragraph" w:styleId="Tekstdymka">
    <w:name w:val="Balloon Text"/>
    <w:basedOn w:val="Normalny"/>
    <w:link w:val="TekstdymkaZnak"/>
    <w:rsid w:val="00F20298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rsid w:val="00F20298"/>
    <w:rPr>
      <w:rFonts w:ascii="Segoe UI" w:eastAsia="SimSu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rsid w:val="00B12FD0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rsid w:val="00B67F26"/>
    <w:pPr>
      <w:spacing w:after="80" w:line="240" w:lineRule="auto"/>
      <w:jc w:val="both"/>
    </w:pPr>
    <w:rPr>
      <w:shd w:val="clear" w:color="auto" w:fill="FFFF00"/>
    </w:rPr>
  </w:style>
  <w:style w:type="paragraph" w:styleId="Plandokumentu">
    <w:name w:val="Document Map"/>
    <w:basedOn w:val="Normalny"/>
    <w:semiHidden/>
    <w:rsid w:val="002C34A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western">
    <w:name w:val="western"/>
    <w:basedOn w:val="Normalny"/>
    <w:rsid w:val="00503DB3"/>
    <w:pPr>
      <w:suppressAutoHyphens w:val="0"/>
      <w:spacing w:before="100" w:beforeAutospacing="1" w:after="119" w:line="244" w:lineRule="auto"/>
    </w:pPr>
    <w:rPr>
      <w:rFonts w:eastAsia="Times New Roman" w:cs="Times New Roman"/>
      <w:color w:val="00000A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2C27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2C270E"/>
    <w:rPr>
      <w:rFonts w:ascii="Calibri" w:eastAsia="SimSun" w:hAnsi="Calibri" w:cs="font870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rsid w:val="002C27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2C270E"/>
    <w:rPr>
      <w:rFonts w:ascii="Calibri" w:eastAsia="SimSun" w:hAnsi="Calibri" w:cs="font870"/>
      <w:sz w:val="22"/>
      <w:szCs w:val="22"/>
      <w:lang w:eastAsia="ar-SA"/>
    </w:rPr>
  </w:style>
  <w:style w:type="paragraph" w:customStyle="1" w:styleId="Jasnasiatkaakcent31">
    <w:name w:val="Jasna siatka — akcent 31"/>
    <w:aliases w:val="Numerowanie,Akapit z listą BS,L1,Akapit z listą5,T_SZ_List Paragraph,normalny tekst,Kolorowa lista — akcent 11,CW_Lista,Wypunktowanie,Akapit z listą4,Colorful List Accent 1,Akapit z listą1,Średnia siatka 1 — akcent 21"/>
    <w:basedOn w:val="Normalny"/>
    <w:link w:val="Jasnasiatkaakcent3Znak"/>
    <w:uiPriority w:val="34"/>
    <w:qFormat/>
    <w:rsid w:val="002C270E"/>
    <w:pPr>
      <w:suppressAutoHyphens w:val="0"/>
      <w:spacing w:after="0" w:line="240" w:lineRule="auto"/>
      <w:ind w:left="720"/>
    </w:pPr>
    <w:rPr>
      <w:rFonts w:eastAsia="Calibri" w:cs="Times New Roman"/>
      <w:sz w:val="24"/>
      <w:szCs w:val="24"/>
    </w:rPr>
  </w:style>
  <w:style w:type="character" w:customStyle="1" w:styleId="Jasnasiatkaakcent3Znak">
    <w:name w:val="Jasna siatka — akcent 3 Znak"/>
    <w:aliases w:val="Numerowanie Znak,Akapit z listą BS Znak,L1 Znak,Akapit z listą5 Znak,T_SZ_List Paragraph Znak,normalny tekst Znak,Kolorowa lista — akcent 11 Znak,CW_Lista Znak,Wypunktowanie Znak,Akapit z listą4 Znak,Akapit z listą1 Znak"/>
    <w:link w:val="Jasnasiatkaakcent31"/>
    <w:uiPriority w:val="34"/>
    <w:qFormat/>
    <w:locked/>
    <w:rsid w:val="002C270E"/>
    <w:rPr>
      <w:rFonts w:ascii="Calibri" w:eastAsia="Calibri" w:hAnsi="Calibri"/>
      <w:sz w:val="24"/>
      <w:szCs w:val="24"/>
    </w:rPr>
  </w:style>
  <w:style w:type="character" w:styleId="Hipercze">
    <w:name w:val="Hyperlink"/>
    <w:uiPriority w:val="99"/>
    <w:unhideWhenUsed/>
    <w:rsid w:val="002C270E"/>
    <w:rPr>
      <w:color w:val="0563C1"/>
      <w:u w:val="single"/>
    </w:rPr>
  </w:style>
  <w:style w:type="paragraph" w:customStyle="1" w:styleId="p1">
    <w:name w:val="p1"/>
    <w:basedOn w:val="Normalny"/>
    <w:rsid w:val="00443AB5"/>
    <w:pPr>
      <w:suppressAutoHyphens w:val="0"/>
      <w:spacing w:after="0" w:line="240" w:lineRule="auto"/>
    </w:pPr>
    <w:rPr>
      <w:rFonts w:eastAsia="Times New Roman" w:cs="Times New Roman"/>
      <w:sz w:val="18"/>
      <w:szCs w:val="18"/>
      <w:lang w:eastAsia="pl-PL"/>
    </w:rPr>
  </w:style>
  <w:style w:type="paragraph" w:customStyle="1" w:styleId="p2">
    <w:name w:val="p2"/>
    <w:basedOn w:val="Normalny"/>
    <w:rsid w:val="00443AB5"/>
    <w:pPr>
      <w:suppressAutoHyphens w:val="0"/>
      <w:spacing w:after="126" w:line="240" w:lineRule="auto"/>
    </w:pPr>
    <w:rPr>
      <w:rFonts w:eastAsia="Times New Roman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443AB5"/>
    <w:pPr>
      <w:suppressAutoHyphens w:val="0"/>
      <w:spacing w:after="0" w:line="240" w:lineRule="auto"/>
    </w:pPr>
    <w:rPr>
      <w:rFonts w:eastAsia="Times New Roman" w:cs="Times New Roman"/>
      <w:sz w:val="17"/>
      <w:szCs w:val="17"/>
      <w:lang w:eastAsia="pl-PL"/>
    </w:rPr>
  </w:style>
  <w:style w:type="character" w:customStyle="1" w:styleId="apple-converted-space">
    <w:name w:val="apple-converted-space"/>
    <w:rsid w:val="00443AB5"/>
  </w:style>
  <w:style w:type="paragraph" w:customStyle="1" w:styleId="Standard">
    <w:name w:val="Standard"/>
    <w:rsid w:val="00A0782A"/>
    <w:pPr>
      <w:tabs>
        <w:tab w:val="left" w:pos="1448"/>
      </w:tabs>
      <w:suppressAutoHyphens/>
      <w:autoSpaceDN w:val="0"/>
      <w:spacing w:after="156"/>
      <w:ind w:left="370" w:right="1172" w:hanging="370"/>
      <w:jc w:val="both"/>
      <w:textAlignment w:val="baseline"/>
    </w:pPr>
    <w:rPr>
      <w:rFonts w:ascii="Calibri" w:eastAsia="SimSun" w:hAnsi="Calibri" w:cs="Calibri"/>
      <w:color w:val="00000A"/>
      <w:kern w:val="3"/>
      <w:sz w:val="24"/>
      <w:szCs w:val="22"/>
      <w:lang w:eastAsia="en-US"/>
    </w:rPr>
  </w:style>
  <w:style w:type="paragraph" w:customStyle="1" w:styleId="m-6027794982638624802msolistparagraph">
    <w:name w:val="m_-6027794982638624802msolistparagraph"/>
    <w:basedOn w:val="Standard"/>
    <w:rsid w:val="00A0782A"/>
    <w:pPr>
      <w:tabs>
        <w:tab w:val="clear" w:pos="1448"/>
        <w:tab w:val="left" w:pos="708"/>
      </w:tabs>
      <w:spacing w:before="28" w:after="28" w:line="100" w:lineRule="atLeast"/>
      <w:ind w:left="0" w:right="0" w:firstLine="0"/>
      <w:jc w:val="left"/>
    </w:pPr>
    <w:rPr>
      <w:rFonts w:ascii="Times New Roman" w:eastAsia="Times New Roman" w:hAnsi="Times New Roman" w:cs="Times New Roman"/>
      <w:szCs w:val="24"/>
    </w:rPr>
  </w:style>
  <w:style w:type="table" w:styleId="Tabela-Siatka">
    <w:name w:val="Table Grid"/>
    <w:basedOn w:val="Standardowy"/>
    <w:uiPriority w:val="59"/>
    <w:rsid w:val="00E24A73"/>
    <w:rPr>
      <w:rFonts w:ascii="Calibri" w:eastAsia="Calibri" w:hAnsi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E90E85"/>
    <w:rPr>
      <w:b/>
      <w:bCs/>
    </w:rPr>
  </w:style>
  <w:style w:type="paragraph" w:customStyle="1" w:styleId="redniasiatka1akcent22">
    <w:name w:val="Średnia siatka 1 — akcent 22"/>
    <w:basedOn w:val="Normalny"/>
    <w:uiPriority w:val="34"/>
    <w:qFormat/>
    <w:rsid w:val="00B8295B"/>
    <w:pPr>
      <w:suppressAutoHyphens w:val="0"/>
      <w:spacing w:after="0" w:line="240" w:lineRule="auto"/>
      <w:ind w:left="720"/>
    </w:pPr>
    <w:rPr>
      <w:rFonts w:eastAsia="Calibri" w:cs="Times New Roman"/>
      <w:sz w:val="24"/>
      <w:szCs w:val="24"/>
      <w:lang w:eastAsia="pl-PL"/>
    </w:rPr>
  </w:style>
  <w:style w:type="paragraph" w:customStyle="1" w:styleId="Kolorowalistaakcent12">
    <w:name w:val="Kolorowa lista — akcent 12"/>
    <w:aliases w:val="sw tekst,Colorful List - Accent 11"/>
    <w:basedOn w:val="Normalny"/>
    <w:uiPriority w:val="34"/>
    <w:qFormat/>
    <w:rsid w:val="003C309F"/>
    <w:pPr>
      <w:suppressAutoHyphens w:val="0"/>
      <w:spacing w:after="0" w:line="240" w:lineRule="auto"/>
      <w:ind w:left="720"/>
    </w:pPr>
    <w:rPr>
      <w:rFonts w:eastAsia="Calibri" w:cs="Times New Roman"/>
      <w:lang w:eastAsia="pl-PL"/>
    </w:rPr>
  </w:style>
  <w:style w:type="paragraph" w:customStyle="1" w:styleId="Default">
    <w:name w:val="Default"/>
    <w:rsid w:val="00AC27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3670F"/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3670F"/>
    <w:rPr>
      <w:rFonts w:ascii="Calibri" w:eastAsia="SimSun" w:hAnsi="Calibri" w:cs="font870"/>
      <w:lang w:eastAsia="ar-SA"/>
    </w:rPr>
  </w:style>
  <w:style w:type="character" w:styleId="Odwoanieprzypisudolnego">
    <w:name w:val="footnote reference"/>
    <w:rsid w:val="0003670F"/>
    <w:rPr>
      <w:vertAlign w:val="superscript"/>
    </w:rPr>
  </w:style>
  <w:style w:type="paragraph" w:styleId="Akapitzlist">
    <w:name w:val="List Paragraph"/>
    <w:aliases w:val="Kolorowa lista — akcent 12,Asia 2  Akapit z listą,Obiekt,Dot pt,Punktor,Nagłowek 3,List Paragraph"/>
    <w:basedOn w:val="Normalny"/>
    <w:uiPriority w:val="34"/>
    <w:qFormat/>
    <w:rsid w:val="00235F05"/>
    <w:pPr>
      <w:widowControl w:val="0"/>
      <w:suppressAutoHyphens w:val="0"/>
      <w:autoSpaceDN w:val="0"/>
      <w:spacing w:after="200" w:line="276" w:lineRule="auto"/>
      <w:ind w:left="720"/>
      <w:contextualSpacing/>
      <w:textAlignment w:val="baseline"/>
    </w:pPr>
    <w:rPr>
      <w:rFonts w:cs="Tahoma"/>
      <w:kern w:val="3"/>
      <w:lang w:eastAsia="pl-PL"/>
    </w:rPr>
  </w:style>
  <w:style w:type="paragraph" w:styleId="Poprawka">
    <w:name w:val="Revision"/>
    <w:hidden/>
    <w:uiPriority w:val="99"/>
    <w:unhideWhenUsed/>
    <w:rsid w:val="00953DF8"/>
    <w:rPr>
      <w:rFonts w:ascii="Calibri" w:eastAsia="SimSun" w:hAnsi="Calibri" w:cs="font870"/>
      <w:sz w:val="22"/>
      <w:szCs w:val="22"/>
      <w:lang w:eastAsia="ar-SA"/>
    </w:rPr>
  </w:style>
  <w:style w:type="paragraph" w:customStyle="1" w:styleId="Header">
    <w:name w:val="Header"/>
    <w:basedOn w:val="Normalny"/>
    <w:next w:val="Tekstpodstawowy"/>
    <w:uiPriority w:val="99"/>
    <w:rsid w:val="000F40C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0199B-8F7A-418B-ABA3-8CE7C59B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1061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SOLAR SUPPORT 17</vt:lpstr>
    </vt:vector>
  </TitlesOfParts>
  <Company/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SOLAR SUPPORT 17</dc:title>
  <dc:creator>Centrum Energii i Nowych Technologii</dc:creator>
  <cp:lastModifiedBy>jolantac</cp:lastModifiedBy>
  <cp:revision>11</cp:revision>
  <cp:lastPrinted>2022-03-28T06:25:00Z</cp:lastPrinted>
  <dcterms:created xsi:type="dcterms:W3CDTF">2022-02-18T13:16:00Z</dcterms:created>
  <dcterms:modified xsi:type="dcterms:W3CDTF">2022-03-28T06:27:00Z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