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9261CE">
      <w:pPr>
        <w:pStyle w:val="Bezodstpw"/>
        <w:jc w:val="both"/>
      </w:pPr>
      <w:r>
        <w:t xml:space="preserve">                                                                                                           </w:t>
      </w:r>
      <w:r w:rsidR="009E5FA7">
        <w:t xml:space="preserve">              Sokolniki, dnia 28</w:t>
      </w:r>
      <w:r>
        <w:t xml:space="preserve"> czerwca 2022 r. </w:t>
      </w: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9261CE">
      <w:pPr>
        <w:pStyle w:val="Bezodstpw"/>
        <w:jc w:val="both"/>
      </w:pPr>
      <w:r>
        <w:t>Znak sprawy: RIOS.271.1.2022</w:t>
      </w: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9261CE">
      <w:pPr>
        <w:pStyle w:val="Bezodstpw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  <w:bCs/>
        </w:rPr>
        <w:t xml:space="preserve"> - wszyscy Wykonawcy - </w:t>
      </w:r>
    </w:p>
    <w:p w:rsidR="00D719BA" w:rsidRDefault="00D719BA">
      <w:pPr>
        <w:pStyle w:val="Bezodstpw"/>
        <w:jc w:val="both"/>
        <w:rPr>
          <w:b/>
        </w:rPr>
      </w:pPr>
    </w:p>
    <w:p w:rsidR="00D719BA" w:rsidRDefault="00D719BA">
      <w:pPr>
        <w:pStyle w:val="Bezodstpw"/>
        <w:jc w:val="both"/>
      </w:pPr>
    </w:p>
    <w:p w:rsidR="00D719BA" w:rsidRDefault="009261CE">
      <w:pPr>
        <w:pStyle w:val="Bezodstpw"/>
        <w:jc w:val="both"/>
        <w:rPr>
          <w:b/>
        </w:rPr>
      </w:pPr>
      <w:r>
        <w:t xml:space="preserve">Dotyczy: postępowania w trybie przetargu nieograniczonego na zadanie pn. „ </w:t>
      </w:r>
      <w:r>
        <w:rPr>
          <w:b/>
        </w:rPr>
        <w:t>Odbiór                              i zagospodarowanie stałych odpadów komunalnych z terenu Gminy Sokolniki”</w:t>
      </w: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9261CE">
      <w:pPr>
        <w:pStyle w:val="Bezodstpw"/>
        <w:jc w:val="both"/>
      </w:pPr>
      <w:r>
        <w:tab/>
        <w:t xml:space="preserve">Działając na podstawie art. 284 ust. 2 ustawy z dnia 11 września 2019 r. – Prawo zamówień publicznych (Dz. U. z 2021 r., poz. 1129, ze zm.), Zamawiający; Gmina Sokolniki, przekazuje sprostowanie do treści  Specyfikacji Warunków Zamówienia : </w:t>
      </w: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2"/>
      </w:tblGrid>
      <w:tr w:rsidR="00D719BA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9BA" w:rsidRDefault="009261CE">
            <w:pPr>
              <w:pStyle w:val="Zawartotabeli"/>
            </w:pPr>
            <w:r>
              <w:t xml:space="preserve">W rozdziale XVII pkt. 2  - Miejsce i termin składania ofert </w:t>
            </w:r>
            <w:r>
              <w:rPr>
                <w:b/>
                <w:bCs/>
              </w:rPr>
              <w:t>przed zmianą jest:</w:t>
            </w:r>
          </w:p>
        </w:tc>
      </w:tr>
    </w:tbl>
    <w:p w:rsidR="00D719BA" w:rsidRDefault="00D719BA">
      <w:pPr>
        <w:pStyle w:val="Bezodstpw"/>
        <w:jc w:val="both"/>
      </w:pPr>
    </w:p>
    <w:p w:rsidR="00D719BA" w:rsidRDefault="009261CE">
      <w:pPr>
        <w:jc w:val="both"/>
      </w:pPr>
      <w:r>
        <w:rPr>
          <w:rFonts w:ascii="TimesNewRomanPS-BoldMT" w:hAnsi="TimesNewRomanPS-BoldMT"/>
          <w:sz w:val="24"/>
        </w:rPr>
        <w:t>Termin składania ofert:</w:t>
      </w:r>
      <w:r>
        <w:rPr>
          <w:rFonts w:ascii="TimesNewRomanPS-BoldMT" w:hAnsi="TimesNewRomanPS-BoldMT"/>
          <w:b/>
          <w:sz w:val="24"/>
        </w:rPr>
        <w:t xml:space="preserve"> 25.07.2022 r., godz. 10.00.</w:t>
      </w:r>
    </w:p>
    <w:p w:rsidR="00D719BA" w:rsidRDefault="00D719BA">
      <w:pPr>
        <w:pStyle w:val="Bezodstpw"/>
        <w:jc w:val="both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2"/>
      </w:tblGrid>
      <w:tr w:rsidR="00D719BA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9BA" w:rsidRDefault="009261CE">
            <w:pPr>
              <w:pStyle w:val="Zawartotabeli"/>
            </w:pPr>
            <w:r>
              <w:t xml:space="preserve">W rozdziale XVII  pkt. 2– Miejsce i termin składania ofert </w:t>
            </w:r>
            <w:r>
              <w:rPr>
                <w:b/>
                <w:bCs/>
              </w:rPr>
              <w:t xml:space="preserve"> po zmianie jest:</w:t>
            </w:r>
          </w:p>
        </w:tc>
      </w:tr>
    </w:tbl>
    <w:p w:rsidR="00D719BA" w:rsidRDefault="00D719BA">
      <w:pPr>
        <w:pStyle w:val="Bezodstpw"/>
        <w:jc w:val="both"/>
        <w:rPr>
          <w:b/>
          <w:bCs/>
        </w:rPr>
      </w:pPr>
    </w:p>
    <w:p w:rsidR="00D719BA" w:rsidRDefault="009261CE">
      <w:pPr>
        <w:jc w:val="both"/>
      </w:pPr>
      <w:r>
        <w:rPr>
          <w:rFonts w:ascii="TimesNewRomanPS-BoldMT" w:hAnsi="TimesNewRomanPS-BoldMT"/>
          <w:b/>
          <w:bCs/>
          <w:sz w:val="24"/>
        </w:rPr>
        <w:t>Termin składania ofert: 28.07.2022 r., godz. 10.00.</w:t>
      </w:r>
    </w:p>
    <w:p w:rsidR="00D719BA" w:rsidRDefault="00D719BA">
      <w:pPr>
        <w:pStyle w:val="Bezodstpw"/>
        <w:jc w:val="both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2"/>
      </w:tblGrid>
      <w:tr w:rsidR="00D719BA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9BA" w:rsidRDefault="009261CE">
            <w:pPr>
              <w:pStyle w:val="Zawartotabeli"/>
            </w:pPr>
            <w:r>
              <w:t xml:space="preserve">W rozdziale XVII pkt. 3  - Miejsce i termin składania ofert </w:t>
            </w:r>
            <w:r>
              <w:rPr>
                <w:b/>
                <w:bCs/>
              </w:rPr>
              <w:t>przed zmianą jest:</w:t>
            </w:r>
          </w:p>
        </w:tc>
      </w:tr>
    </w:tbl>
    <w:p w:rsidR="00D719BA" w:rsidRDefault="00D719BA">
      <w:pPr>
        <w:pStyle w:val="Bezodstpw"/>
        <w:jc w:val="both"/>
      </w:pPr>
    </w:p>
    <w:p w:rsidR="00D719BA" w:rsidRDefault="009261CE">
      <w:pPr>
        <w:jc w:val="both"/>
      </w:pPr>
      <w:r>
        <w:rPr>
          <w:rFonts w:ascii="TimesNewRomanPS-BoldMT" w:hAnsi="TimesNewRomanPS-BoldMT"/>
          <w:b/>
          <w:sz w:val="24"/>
        </w:rPr>
        <w:t>Termin otwarcia ofert: 28.07.2022 r., godz. 10.15.</w:t>
      </w: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2"/>
      </w:tblGrid>
      <w:tr w:rsidR="00D719BA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9BA" w:rsidRDefault="009261CE">
            <w:pPr>
              <w:pStyle w:val="Zawartotabeli"/>
            </w:pPr>
            <w:r>
              <w:t xml:space="preserve">W rozdziale XVII  pkt. 3– Miejsce i termin składania ofert </w:t>
            </w:r>
            <w:r>
              <w:rPr>
                <w:b/>
                <w:bCs/>
              </w:rPr>
              <w:t xml:space="preserve"> po zmianie jest:</w:t>
            </w:r>
          </w:p>
        </w:tc>
      </w:tr>
    </w:tbl>
    <w:p w:rsidR="00D719BA" w:rsidRDefault="00D719BA">
      <w:pPr>
        <w:pStyle w:val="Bezodstpw"/>
        <w:jc w:val="both"/>
      </w:pPr>
    </w:p>
    <w:p w:rsidR="00D719BA" w:rsidRDefault="009261CE">
      <w:pPr>
        <w:jc w:val="both"/>
      </w:pPr>
      <w:r>
        <w:rPr>
          <w:rFonts w:ascii="TimesNewRomanPS-BoldMT" w:hAnsi="TimesNewRomanPS-BoldMT"/>
          <w:b/>
          <w:sz w:val="24"/>
        </w:rPr>
        <w:t>Termin otwarcia ofert: 28.07.2022 r., godz. 10.15.</w:t>
      </w: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2"/>
      </w:tblGrid>
      <w:tr w:rsidR="00D719BA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9BA" w:rsidRDefault="009261C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W rozdziale XVI – Termin związania ofertą przed zmiana jest:</w:t>
            </w:r>
          </w:p>
        </w:tc>
      </w:tr>
    </w:tbl>
    <w:p w:rsidR="00D719BA" w:rsidRDefault="00D719BA">
      <w:pPr>
        <w:pStyle w:val="Bezodstpw"/>
        <w:jc w:val="both"/>
      </w:pPr>
    </w:p>
    <w:p w:rsidR="00D719BA" w:rsidRDefault="009261CE">
      <w:pPr>
        <w:spacing w:line="240" w:lineRule="auto"/>
      </w:pPr>
      <w:r>
        <w:rPr>
          <w:rFonts w:ascii="TimesNewRomanPSMT" w:hAnsi="TimesNewRomanPSMT"/>
          <w:sz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>
        <w:rPr>
          <w:rFonts w:ascii="TimesNewRomanPS-BoldMT" w:hAnsi="TimesNewRomanPS-BoldMT"/>
          <w:b/>
          <w:sz w:val="24"/>
        </w:rPr>
        <w:t>90 dni, tj. do dnia 24.10.2022 r.</w:t>
      </w:r>
    </w:p>
    <w:p w:rsidR="00D719BA" w:rsidRDefault="00D719BA">
      <w:pPr>
        <w:pStyle w:val="Bezodstpw"/>
        <w:jc w:val="both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2"/>
      </w:tblGrid>
      <w:tr w:rsidR="00D719BA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9BA" w:rsidRDefault="009261C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W rozdziale XVI – Termin związania ofertą po zmianie jest: </w:t>
            </w:r>
          </w:p>
        </w:tc>
      </w:tr>
    </w:tbl>
    <w:p w:rsidR="00D719BA" w:rsidRDefault="00D719BA">
      <w:pPr>
        <w:pStyle w:val="Bezodstpw"/>
        <w:jc w:val="both"/>
      </w:pPr>
    </w:p>
    <w:p w:rsidR="00D719BA" w:rsidRDefault="009261CE">
      <w:pPr>
        <w:spacing w:line="240" w:lineRule="auto"/>
      </w:pPr>
      <w:r>
        <w:rPr>
          <w:rFonts w:ascii="TimesNewRomanPSMT" w:hAnsi="TimesNewRomanPSMT"/>
          <w:sz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>
        <w:rPr>
          <w:rFonts w:ascii="TimesNewRomanPS-BoldMT" w:hAnsi="TimesNewRomanPS-BoldMT"/>
          <w:b/>
          <w:sz w:val="24"/>
        </w:rPr>
        <w:t>90 dni, tj. do dnia 25.10.2022 r.</w:t>
      </w: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9261CE">
      <w:pPr>
        <w:pStyle w:val="Bezodstpw"/>
        <w:jc w:val="both"/>
      </w:pPr>
      <w:r>
        <w:t>Dodatkowo Zamawiający informuje, o zmianie treści ogłoszenia o zamówieniu : Dz. U./S S120-339999 z dnia 24.06.2022 r.</w:t>
      </w:r>
    </w:p>
    <w:p w:rsidR="00D719BA" w:rsidRDefault="00D719BA">
      <w:pPr>
        <w:pStyle w:val="Bezodstpw"/>
        <w:jc w:val="both"/>
      </w:pPr>
    </w:p>
    <w:p w:rsidR="00D719BA" w:rsidRDefault="009261CE">
      <w:pPr>
        <w:pStyle w:val="Bezodstpw"/>
        <w:jc w:val="both"/>
        <w:rPr>
          <w:b/>
          <w:bCs/>
        </w:rPr>
      </w:pPr>
      <w:r>
        <w:rPr>
          <w:b/>
          <w:bCs/>
        </w:rPr>
        <w:t>Jedn</w:t>
      </w:r>
      <w:r w:rsidR="009E5FA7">
        <w:rPr>
          <w:b/>
          <w:bCs/>
        </w:rPr>
        <w:t>o</w:t>
      </w:r>
      <w:r>
        <w:rPr>
          <w:b/>
          <w:bCs/>
        </w:rPr>
        <w:t xml:space="preserve">cześnie Zamawiający informuje, iż pozostała treść Specyfikacji Zamówienia pozostaje bez zmian. </w:t>
      </w: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p w:rsidR="00D719BA" w:rsidRDefault="00D719BA">
      <w:pPr>
        <w:pStyle w:val="Bezodstpw"/>
        <w:jc w:val="both"/>
      </w:pPr>
    </w:p>
    <w:sectPr w:rsidR="00D719BA" w:rsidSect="00D719B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D719BA"/>
    <w:rsid w:val="009261CE"/>
    <w:rsid w:val="009E5FA7"/>
    <w:rsid w:val="00C3020A"/>
    <w:rsid w:val="00D7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719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719BA"/>
    <w:pPr>
      <w:spacing w:after="140"/>
    </w:pPr>
  </w:style>
  <w:style w:type="paragraph" w:styleId="Lista">
    <w:name w:val="List"/>
    <w:basedOn w:val="Tekstpodstawowy"/>
    <w:rsid w:val="00D719BA"/>
    <w:rPr>
      <w:rFonts w:cs="Lucida Sans"/>
    </w:rPr>
  </w:style>
  <w:style w:type="paragraph" w:customStyle="1" w:styleId="Caption">
    <w:name w:val="Caption"/>
    <w:basedOn w:val="Normalny"/>
    <w:qFormat/>
    <w:rsid w:val="00D719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19BA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3B73B8"/>
  </w:style>
  <w:style w:type="paragraph" w:customStyle="1" w:styleId="Zawartotabeli">
    <w:name w:val="Zawartość tabeli"/>
    <w:basedOn w:val="Normalny"/>
    <w:qFormat/>
    <w:rsid w:val="00D719BA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jolantac</cp:lastModifiedBy>
  <cp:revision>8</cp:revision>
  <cp:lastPrinted>2022-06-28T06:40:00Z</cp:lastPrinted>
  <dcterms:created xsi:type="dcterms:W3CDTF">2022-06-24T09:00:00Z</dcterms:created>
  <dcterms:modified xsi:type="dcterms:W3CDTF">2022-06-28T06:48:00Z</dcterms:modified>
  <dc:language>pl-PL</dc:language>
</cp:coreProperties>
</file>