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6D" w:rsidRDefault="006E232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ZARZĄDZENIE NR 0050.18.2023</w:t>
      </w:r>
    </w:p>
    <w:p w:rsidR="00CF326D" w:rsidRDefault="006E232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WÓJTA GMINY SOKOLNIKI</w:t>
      </w:r>
    </w:p>
    <w:p w:rsidR="00CF326D" w:rsidRDefault="006E232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 dnia 3 marca 2023 r.</w:t>
      </w:r>
    </w:p>
    <w:p w:rsidR="00CF326D" w:rsidRDefault="00CF326D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F326D" w:rsidRDefault="006E2322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w sprawie ogłoszenia otwartego konkursu ofert na wsparcie realizacji w 2023 roku zadania publicznego przez organizacje pozarządowe oraz podmioty wymienione w art. 3 ust. 3 ustawy z dnia 24 kwietnia 2003 r. o działalności pożytku publicznego                                    i o wolontariacie w zakresie wspierania i upowszechniania kultury i kultury fizycznej</w:t>
      </w:r>
    </w:p>
    <w:p w:rsidR="00CF326D" w:rsidRDefault="00CF326D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F326D" w:rsidRDefault="006E2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Na podstawie art. 11 ust. 2 i art. 13 ustawy z dnia 24 kwietnia 2003 r. 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 xml:space="preserve">(t.j. Dz. U. z 2022 r. poz. 1327 z późn. zm.) oraz Uchwały nr LVI/318/22 Rady Gminy Sokolniki z dnia 28 listopada 2022 r. w sprawie przyjęcia „Programu współpracy gminy Sokolniki z organizacjami pozarządowymi oraz                   z podmiotami, o których mowa w art. 3 ust. 3 ustawy z dnia 24 kwietnia 2003 r. o działalności pożytku publicznego i o wolontariacie na rok 2023”, </w:t>
      </w:r>
      <w:r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CF326D" w:rsidRDefault="00CF326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F326D" w:rsidRDefault="006E23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§1. </w:t>
      </w:r>
      <w:r>
        <w:rPr>
          <w:rFonts w:ascii="Times New Roman" w:hAnsi="Times New Roman" w:cs="Times New Roman"/>
          <w:sz w:val="24"/>
        </w:rPr>
        <w:t>Ogłaszam otwarty konkurs ofert na wsparcie realizacji zadania w zakresie wspierania upowszechniania kultury i kultury fizycznej przez organizacje pozarządowe oraz inne podmioty prowadzące działalność pożytku publicznego o treści stanowiącej załącznik do niniejszego zarządzenia.</w:t>
      </w:r>
    </w:p>
    <w:p w:rsidR="00CF326D" w:rsidRDefault="00CF32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F326D" w:rsidRDefault="006E23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§2. </w:t>
      </w:r>
      <w:r>
        <w:rPr>
          <w:rFonts w:ascii="Times New Roman" w:hAnsi="Times New Roman" w:cs="Times New Roman"/>
          <w:sz w:val="24"/>
        </w:rPr>
        <w:t>Ogłoszenie, o którym mowa w §1 zamieszcza się w Biuletynie Informacji Publicznej, na tablicy ogłoszeń w siedzibie Urzędu Gminy w Sokolnikach oraz na stronie internetowej gminy Sokolniki.</w:t>
      </w:r>
    </w:p>
    <w:p w:rsidR="00CF326D" w:rsidRDefault="006E23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F326D" w:rsidRDefault="006E23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§3.</w:t>
      </w:r>
      <w:r>
        <w:rPr>
          <w:rFonts w:ascii="Times New Roman" w:hAnsi="Times New Roman" w:cs="Times New Roman"/>
          <w:sz w:val="24"/>
        </w:rPr>
        <w:t xml:space="preserve"> Zarządzenie wchodzi w życie z dniem podjęcia. </w:t>
      </w:r>
    </w:p>
    <w:p w:rsidR="000E5513" w:rsidRDefault="000E5513" w:rsidP="000E551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5513" w:rsidRDefault="000E5513" w:rsidP="000E551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5513" w:rsidRDefault="000E5513" w:rsidP="000E55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Wójt Gminy Sokolniki</w:t>
      </w:r>
    </w:p>
    <w:p w:rsidR="000E5513" w:rsidRDefault="000E5513" w:rsidP="000E55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/-/ Sylwester Skrzypek</w:t>
      </w:r>
    </w:p>
    <w:p w:rsidR="00CF326D" w:rsidRDefault="00CF32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F326D" w:rsidRDefault="00CF32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F326D" w:rsidRDefault="00CF326D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F326D" w:rsidRDefault="00CF32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F326D" w:rsidRDefault="006E23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</w:p>
    <w:p w:rsidR="00CF326D" w:rsidRDefault="00CF326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CF326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D"/>
    <w:rsid w:val="000E5513"/>
    <w:rsid w:val="006E2322"/>
    <w:rsid w:val="00C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2C34E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2C34E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Herbeć</dc:creator>
  <dc:description/>
  <cp:lastModifiedBy>Monika Herbeć</cp:lastModifiedBy>
  <cp:revision>22</cp:revision>
  <dcterms:created xsi:type="dcterms:W3CDTF">2022-03-16T09:20:00Z</dcterms:created>
  <dcterms:modified xsi:type="dcterms:W3CDTF">2023-03-03T14:03:00Z</dcterms:modified>
  <dc:language>pl-PL</dc:language>
</cp:coreProperties>
</file>